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42F4ED89">
      <w:pPr>
        <w:spacing w:line="288" w:lineRule="auto"/>
        <w:ind w:firstLine="420"/>
        <w:jc w:val="center"/>
        <w:rPr>
          <w:rFonts w:ascii="Times New Roman" w:eastAsia="宋体" w:hAnsi="Times New Roman" w:cs="Times New Roman" w:hint="default"/>
          <w:b/>
          <w:color w:val="auto"/>
          <w:sz w:val="32"/>
          <w:szCs w:val="24"/>
        </w:rPr>
      </w:pPr>
      <w:r>
        <w:rPr>
          <w:rFonts w:ascii="Times New Roman" w:eastAsia="宋体" w:hAnsi="Times New Roman" w:cs="Times New Roman" w:hint="default"/>
          <w:b/>
          <w:color w:val="auto"/>
          <w:sz w:val="32"/>
          <w:szCs w:val="24"/>
        </w:rPr>
        <w:drawing>
          <wp:anchor simplePos="0" relativeHeight="251658240" behindDoc="0" locked="0" layoutInCell="1" allowOverlap="1">
            <wp:simplePos x="0" y="0"/>
            <wp:positionH relativeFrom="page">
              <wp:posOffset>12471400</wp:posOffset>
            </wp:positionH>
            <wp:positionV relativeFrom="topMargin">
              <wp:posOffset>10922000</wp:posOffset>
            </wp:positionV>
            <wp:extent cx="381000" cy="4572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81000" cy="457200"/>
                    </a:xfrm>
                    <a:prstGeom prst="rect">
                      <a:avLst/>
                    </a:prstGeom>
                  </pic:spPr>
                </pic:pic>
              </a:graphicData>
            </a:graphic>
          </wp:anchor>
        </w:drawing>
      </w:r>
      <w:bookmarkStart w:id="0" w:name="_Hlk181474056"/>
      <w:bookmarkEnd w:id="0"/>
      <w:bookmarkStart w:id="1" w:name="_Hlk67684711"/>
      <w:bookmarkEnd w:id="1"/>
      <w:r>
        <w:rPr>
          <w:rFonts w:ascii="Times New Roman" w:eastAsia="宋体" w:hAnsi="Times New Roman" w:cs="Times New Roman" w:hint="default"/>
          <w:b/>
          <w:color w:val="auto"/>
          <w:sz w:val="32"/>
          <w:szCs w:val="24"/>
        </w:rPr>
        <w:t>2024-2025学年第二学期六校联合体2月联合调研</w:t>
      </w:r>
    </w:p>
    <w:p w14:paraId="49496807">
      <w:pPr>
        <w:spacing w:line="288" w:lineRule="auto"/>
        <w:ind w:firstLine="420"/>
        <w:jc w:val="center"/>
        <w:rPr>
          <w:rFonts w:ascii="Times New Roman" w:eastAsia="宋体" w:hAnsi="Times New Roman" w:cs="Times New Roman" w:hint="default"/>
          <w:b/>
          <w:color w:val="auto"/>
          <w:sz w:val="32"/>
          <w:szCs w:val="24"/>
          <w:lang w:val="en-US" w:eastAsia="zh-CN"/>
        </w:rPr>
      </w:pPr>
      <w:r>
        <w:rPr>
          <w:rFonts w:ascii="Times New Roman" w:eastAsia="宋体" w:hAnsi="Times New Roman" w:cs="Times New Roman" w:hint="default"/>
          <w:b/>
          <w:color w:val="auto"/>
          <w:sz w:val="32"/>
          <w:szCs w:val="24"/>
        </w:rPr>
        <w:t>高三英语</w:t>
      </w:r>
      <w:r>
        <w:rPr>
          <w:rFonts w:ascii="Times New Roman" w:eastAsia="宋体" w:hAnsi="Times New Roman" w:cs="Times New Roman" w:hint="default"/>
          <w:b/>
          <w:color w:val="auto"/>
          <w:sz w:val="32"/>
          <w:szCs w:val="24"/>
          <w:lang w:val="en-US" w:eastAsia="zh-CN"/>
        </w:rPr>
        <w:t>试题</w:t>
      </w:r>
      <w:r>
        <w:rPr>
          <w:rFonts w:ascii="Times New Roman" w:hAnsi="Times New Roman" w:cs="Times New Roman" w:hint="eastAsia"/>
          <w:b/>
          <w:color w:val="auto"/>
          <w:sz w:val="32"/>
          <w:szCs w:val="24"/>
          <w:lang w:val="en-US" w:eastAsia="zh-CN"/>
        </w:rPr>
        <w:t>答案</w:t>
      </w:r>
    </w:p>
    <w:p w14:paraId="3E0A8389">
      <w:pPr>
        <w:widowControl/>
        <w:adjustRightInd w:val="0"/>
        <w:snapToGrid w:val="0"/>
        <w:spacing w:line="288" w:lineRule="auto"/>
        <w:rPr>
          <w:rFonts w:ascii="Times New Roman" w:eastAsia="宋体" w:hAnsi="Times New Roman" w:cs="Times New Roman"/>
          <w:b/>
          <w:bCs/>
          <w:color w:val="auto"/>
          <w:kern w:val="0"/>
          <w:szCs w:val="21"/>
          <w:lang w:val="zh-CN"/>
        </w:rPr>
      </w:pPr>
      <w:r>
        <w:rPr>
          <w:rFonts w:ascii="Times New Roman" w:eastAsia="宋体" w:hAnsi="Times New Roman" w:cs="Times New Roman"/>
          <w:b/>
          <w:bCs/>
          <w:color w:val="auto"/>
          <w:kern w:val="0"/>
          <w:szCs w:val="21"/>
        </w:rPr>
        <w:t>听力     （</w:t>
      </w:r>
      <w:r>
        <w:rPr>
          <w:rFonts w:ascii="Times New Roman" w:eastAsia="宋体" w:hAnsi="Times New Roman" w:cs="Times New Roman"/>
          <w:b/>
          <w:bCs/>
          <w:color w:val="auto"/>
          <w:kern w:val="0"/>
          <w:szCs w:val="21"/>
          <w:lang w:val="zh-CN"/>
        </w:rPr>
        <w:t>每小题1.5分，满分30分</w:t>
      </w:r>
      <w:r>
        <w:rPr>
          <w:rFonts w:ascii="Times New Roman" w:eastAsia="宋体" w:hAnsi="Times New Roman" w:cs="Times New Roman"/>
          <w:b/>
          <w:bCs/>
          <w:color w:val="auto"/>
          <w:kern w:val="0"/>
          <w:szCs w:val="21"/>
        </w:rPr>
        <w:t>）</w:t>
      </w:r>
    </w:p>
    <w:p w14:paraId="3464FC0E">
      <w:pPr>
        <w:widowControl/>
        <w:adjustRightInd w:val="0"/>
        <w:snapToGrid w:val="0"/>
        <w:spacing w:line="288" w:lineRule="auto"/>
        <w:rPr>
          <w:rFonts w:ascii="Times New Roman" w:eastAsia="宋体" w:hAnsi="Times New Roman" w:cs="Times New Roman"/>
          <w:color w:val="auto"/>
          <w:kern w:val="0"/>
          <w:szCs w:val="21"/>
        </w:rPr>
      </w:pPr>
      <w:r>
        <w:rPr>
          <w:rFonts w:ascii="Times New Roman" w:eastAsia="宋体" w:hAnsi="Times New Roman" w:cs="Times New Roman"/>
          <w:color w:val="auto"/>
          <w:kern w:val="0"/>
          <w:szCs w:val="21"/>
        </w:rPr>
        <w:t xml:space="preserve">1-5 </w:t>
      </w:r>
      <w:r>
        <w:rPr>
          <w:rFonts w:ascii="Times New Roman" w:hAnsi="Times New Roman" w:cs="Times New Roman"/>
          <w:color w:val="auto"/>
          <w:kern w:val="0"/>
          <w:szCs w:val="21"/>
        </w:rPr>
        <w:t>BABAB   6-10 CAABB  11-15 CCBCA   16-20 BACCA</w:t>
      </w:r>
      <w:r>
        <w:rPr>
          <w:rFonts w:ascii="Times New Roman" w:eastAsia="宋体" w:hAnsi="Times New Roman" w:cs="Times New Roman"/>
          <w:color w:val="auto"/>
          <w:kern w:val="0"/>
          <w:szCs w:val="21"/>
        </w:rPr>
        <w:tab/>
      </w:r>
      <w:r>
        <w:rPr>
          <w:rFonts w:ascii="Times New Roman" w:eastAsia="宋体" w:hAnsi="Times New Roman" w:cs="Times New Roman"/>
          <w:color w:val="auto"/>
          <w:kern w:val="0"/>
          <w:szCs w:val="21"/>
        </w:rPr>
        <w:tab/>
      </w:r>
      <w:r>
        <w:rPr>
          <w:rFonts w:ascii="Times New Roman" w:eastAsia="宋体" w:hAnsi="Times New Roman" w:cs="Times New Roman"/>
          <w:color w:val="auto"/>
          <w:kern w:val="0"/>
          <w:szCs w:val="21"/>
        </w:rPr>
        <w:t xml:space="preserve"> </w:t>
      </w:r>
    </w:p>
    <w:p w14:paraId="21268466">
      <w:pPr>
        <w:widowControl/>
        <w:adjustRightInd w:val="0"/>
        <w:snapToGrid w:val="0"/>
        <w:spacing w:line="288" w:lineRule="auto"/>
        <w:rPr>
          <w:rFonts w:ascii="Times New Roman" w:eastAsia="宋体" w:hAnsi="Times New Roman" w:cs="Times New Roman"/>
          <w:b/>
          <w:bCs/>
          <w:color w:val="auto"/>
          <w:kern w:val="0"/>
          <w:szCs w:val="21"/>
        </w:rPr>
      </w:pPr>
      <w:r>
        <w:rPr>
          <w:rFonts w:ascii="Times New Roman" w:eastAsia="宋体" w:hAnsi="Times New Roman" w:cs="Times New Roman"/>
          <w:b/>
          <w:bCs/>
          <w:color w:val="auto"/>
          <w:kern w:val="0"/>
          <w:szCs w:val="21"/>
        </w:rPr>
        <w:t>阅读理解 （</w:t>
      </w:r>
      <w:r>
        <w:rPr>
          <w:rFonts w:ascii="Times New Roman" w:eastAsia="宋体" w:hAnsi="Times New Roman" w:cs="Times New Roman"/>
          <w:b/>
          <w:bCs/>
          <w:color w:val="auto"/>
          <w:kern w:val="0"/>
          <w:szCs w:val="21"/>
          <w:lang w:val="zh-CN"/>
        </w:rPr>
        <w:t>每小题2.5分，满分</w:t>
      </w:r>
      <w:r>
        <w:rPr>
          <w:rFonts w:ascii="Times New Roman" w:eastAsia="宋体" w:hAnsi="Times New Roman" w:cs="Times New Roman"/>
          <w:b/>
          <w:bCs/>
          <w:color w:val="auto"/>
          <w:kern w:val="0"/>
          <w:szCs w:val="21"/>
        </w:rPr>
        <w:t>37.5</w:t>
      </w:r>
      <w:r>
        <w:rPr>
          <w:rFonts w:ascii="Times New Roman" w:eastAsia="宋体" w:hAnsi="Times New Roman" w:cs="Times New Roman"/>
          <w:b/>
          <w:bCs/>
          <w:color w:val="auto"/>
          <w:kern w:val="0"/>
          <w:szCs w:val="21"/>
          <w:lang w:val="zh-CN"/>
        </w:rPr>
        <w:t>分</w:t>
      </w:r>
      <w:r>
        <w:rPr>
          <w:rFonts w:ascii="Times New Roman" w:eastAsia="宋体" w:hAnsi="Times New Roman" w:cs="Times New Roman"/>
          <w:b/>
          <w:bCs/>
          <w:color w:val="auto"/>
          <w:kern w:val="0"/>
          <w:szCs w:val="21"/>
        </w:rPr>
        <w:t>）</w:t>
      </w:r>
    </w:p>
    <w:p w14:paraId="5DB1F254">
      <w:pPr>
        <w:spacing w:line="300" w:lineRule="exact"/>
        <w:rPr>
          <w:rFonts w:ascii="Times New Roman" w:eastAsia="宋体" w:hAnsi="Times New Roman" w:cs="Times New Roman"/>
          <w:color w:val="auto"/>
          <w:kern w:val="0"/>
          <w:szCs w:val="21"/>
        </w:rPr>
      </w:pPr>
      <w:r>
        <w:rPr>
          <w:rFonts w:ascii="Times New Roman" w:eastAsia="宋体" w:hAnsi="Times New Roman" w:cs="Times New Roman"/>
          <w:color w:val="auto"/>
          <w:kern w:val="0"/>
          <w:szCs w:val="21"/>
        </w:rPr>
        <w:t>21-23</w:t>
      </w:r>
      <w:r>
        <w:rPr>
          <w:rFonts w:ascii="Times New Roman" w:eastAsia="宋体" w:hAnsi="Times New Roman" w:cs="Times New Roman" w:hint="eastAsia"/>
          <w:color w:val="auto"/>
          <w:kern w:val="0"/>
          <w:szCs w:val="21"/>
        </w:rPr>
        <w:t xml:space="preserve"> </w:t>
      </w:r>
      <w:r>
        <w:rPr>
          <w:rFonts w:ascii="Times New Roman" w:hAnsi="Times New Roman" w:hint="eastAsia"/>
          <w:color w:val="auto"/>
        </w:rPr>
        <w:t>DAC</w:t>
      </w:r>
      <w:r>
        <w:rPr>
          <w:rFonts w:ascii="Times New Roman" w:eastAsia="宋体" w:hAnsi="Times New Roman" w:cs="Times New Roman" w:hint="eastAsia"/>
          <w:color w:val="auto"/>
          <w:kern w:val="0"/>
          <w:szCs w:val="21"/>
        </w:rPr>
        <w:t xml:space="preserve"> </w:t>
      </w:r>
      <w:r>
        <w:rPr>
          <w:rFonts w:ascii="Times New Roman" w:eastAsia="宋体" w:hAnsi="Times New Roman" w:cs="Times New Roman"/>
          <w:color w:val="auto"/>
          <w:kern w:val="0"/>
          <w:szCs w:val="21"/>
        </w:rPr>
        <w:t xml:space="preserve"> </w:t>
      </w:r>
      <w:r>
        <w:rPr>
          <w:rFonts w:ascii="Times New Roman" w:eastAsia="宋体" w:hAnsi="Times New Roman" w:cs="Times New Roman"/>
          <w:color w:val="auto"/>
          <w:kern w:val="0"/>
          <w:szCs w:val="21"/>
        </w:rPr>
        <w:tab/>
      </w:r>
      <w:r>
        <w:rPr>
          <w:rFonts w:ascii="Times New Roman" w:eastAsia="宋体" w:hAnsi="Times New Roman" w:cs="Times New Roman"/>
          <w:color w:val="auto"/>
          <w:kern w:val="0"/>
          <w:szCs w:val="21"/>
        </w:rPr>
        <w:t>24-27</w:t>
      </w:r>
      <w:r>
        <w:rPr>
          <w:rFonts w:ascii="Times New Roman" w:eastAsia="宋体" w:hAnsi="Times New Roman" w:cs="Times New Roman" w:hint="eastAsia"/>
          <w:color w:val="auto"/>
          <w:kern w:val="0"/>
          <w:szCs w:val="21"/>
        </w:rPr>
        <w:t xml:space="preserve"> </w:t>
      </w:r>
      <w:r>
        <w:rPr>
          <w:rFonts w:ascii="Times New Roman" w:hAnsi="Times New Roman" w:hint="eastAsia"/>
          <w:color w:val="auto"/>
        </w:rPr>
        <w:t>BBCD</w:t>
      </w:r>
      <w:r>
        <w:rPr>
          <w:rFonts w:ascii="Times New Roman" w:eastAsia="宋体" w:hAnsi="Times New Roman" w:cs="Times New Roman"/>
          <w:color w:val="auto"/>
          <w:kern w:val="0"/>
          <w:szCs w:val="21"/>
        </w:rPr>
        <w:t xml:space="preserve"> </w:t>
      </w:r>
      <w:r>
        <w:rPr>
          <w:rFonts w:ascii="Times New Roman" w:eastAsia="宋体" w:hAnsi="Times New Roman" w:cs="Times New Roman" w:hint="eastAsia"/>
          <w:color w:val="auto"/>
          <w:kern w:val="0"/>
          <w:szCs w:val="21"/>
        </w:rPr>
        <w:t xml:space="preserve"> </w:t>
      </w:r>
      <w:r>
        <w:rPr>
          <w:rFonts w:ascii="Times New Roman" w:eastAsia="宋体" w:hAnsi="Times New Roman" w:cs="Times New Roman"/>
          <w:color w:val="auto"/>
          <w:kern w:val="0"/>
          <w:szCs w:val="21"/>
        </w:rPr>
        <w:t xml:space="preserve">     28-31</w:t>
      </w:r>
      <w:r>
        <w:rPr>
          <w:rFonts w:ascii="Times New Roman" w:eastAsia="宋体" w:hAnsi="Times New Roman" w:cs="Times New Roman" w:hint="eastAsia"/>
          <w:color w:val="auto"/>
          <w:kern w:val="0"/>
          <w:szCs w:val="21"/>
        </w:rPr>
        <w:t xml:space="preserve"> </w:t>
      </w:r>
      <w:r>
        <w:rPr>
          <w:rFonts w:ascii="Times New Roman" w:hAnsi="Times New Roman" w:hint="eastAsia"/>
          <w:color w:val="auto"/>
        </w:rPr>
        <w:t>BDCA</w:t>
      </w:r>
      <w:r>
        <w:rPr>
          <w:rFonts w:ascii="Times New Roman" w:eastAsia="宋体" w:hAnsi="Times New Roman" w:cs="Times New Roman"/>
          <w:color w:val="auto"/>
          <w:kern w:val="0"/>
          <w:szCs w:val="21"/>
        </w:rPr>
        <w:t xml:space="preserve"> </w:t>
      </w:r>
      <w:r>
        <w:rPr>
          <w:rFonts w:ascii="Times New Roman" w:eastAsia="宋体" w:hAnsi="Times New Roman" w:cs="Times New Roman" w:hint="eastAsia"/>
          <w:color w:val="auto"/>
          <w:kern w:val="0"/>
          <w:szCs w:val="21"/>
        </w:rPr>
        <w:t xml:space="preserve"> </w:t>
      </w:r>
      <w:r>
        <w:rPr>
          <w:rFonts w:ascii="Times New Roman" w:eastAsia="宋体" w:hAnsi="Times New Roman" w:cs="Times New Roman"/>
          <w:color w:val="auto"/>
          <w:kern w:val="0"/>
          <w:szCs w:val="21"/>
        </w:rPr>
        <w:tab/>
      </w:r>
      <w:r>
        <w:rPr>
          <w:rFonts w:ascii="Times New Roman" w:eastAsia="宋体" w:hAnsi="Times New Roman" w:cs="Times New Roman"/>
          <w:color w:val="auto"/>
          <w:kern w:val="0"/>
          <w:szCs w:val="21"/>
        </w:rPr>
        <w:t xml:space="preserve">    32-35</w:t>
      </w:r>
      <w:r>
        <w:rPr>
          <w:rFonts w:ascii="Times New Roman" w:eastAsia="宋体" w:hAnsi="Times New Roman" w:cs="Times New Roman" w:hint="eastAsia"/>
          <w:color w:val="auto"/>
          <w:kern w:val="0"/>
          <w:szCs w:val="21"/>
        </w:rPr>
        <w:t xml:space="preserve"> </w:t>
      </w:r>
      <w:r>
        <w:rPr>
          <w:rFonts w:ascii="Times New Roman" w:hAnsi="Times New Roman" w:hint="eastAsia"/>
          <w:color w:val="auto"/>
        </w:rPr>
        <w:t>DBAC</w:t>
      </w:r>
    </w:p>
    <w:p w14:paraId="0EAA5FFA">
      <w:pPr>
        <w:widowControl/>
        <w:adjustRightInd w:val="0"/>
        <w:snapToGrid w:val="0"/>
        <w:spacing w:line="288" w:lineRule="auto"/>
        <w:rPr>
          <w:rFonts w:ascii="Times New Roman" w:eastAsia="宋体" w:hAnsi="Times New Roman" w:cs="Times New Roman"/>
          <w:b/>
          <w:bCs/>
          <w:color w:val="auto"/>
          <w:kern w:val="0"/>
          <w:szCs w:val="21"/>
        </w:rPr>
      </w:pPr>
      <w:r>
        <w:rPr>
          <w:rFonts w:ascii="Times New Roman" w:eastAsia="宋体" w:hAnsi="Times New Roman" w:cs="Times New Roman"/>
          <w:b/>
          <w:bCs/>
          <w:color w:val="auto"/>
          <w:kern w:val="0"/>
          <w:szCs w:val="21"/>
        </w:rPr>
        <w:t xml:space="preserve">七选五  </w:t>
      </w:r>
      <w:r>
        <w:rPr>
          <w:rFonts w:ascii="Times New Roman" w:eastAsia="宋体" w:hAnsi="Times New Roman" w:cs="Times New Roman" w:hint="eastAsia"/>
          <w:b/>
          <w:bCs/>
          <w:color w:val="auto"/>
          <w:kern w:val="0"/>
          <w:szCs w:val="21"/>
        </w:rPr>
        <w:t xml:space="preserve"> </w:t>
      </w:r>
      <w:r>
        <w:rPr>
          <w:rFonts w:ascii="Times New Roman" w:eastAsia="宋体" w:hAnsi="Times New Roman" w:cs="Times New Roman"/>
          <w:b/>
          <w:bCs/>
          <w:color w:val="auto"/>
          <w:kern w:val="0"/>
          <w:szCs w:val="21"/>
        </w:rPr>
        <w:t>（</w:t>
      </w:r>
      <w:r>
        <w:rPr>
          <w:rFonts w:ascii="Times New Roman" w:eastAsia="宋体" w:hAnsi="Times New Roman" w:cs="Times New Roman"/>
          <w:b/>
          <w:bCs/>
          <w:color w:val="auto"/>
          <w:kern w:val="0"/>
          <w:szCs w:val="21"/>
          <w:lang w:val="zh-CN"/>
        </w:rPr>
        <w:t>每小题2.5分，满分</w:t>
      </w:r>
      <w:r>
        <w:rPr>
          <w:rFonts w:ascii="Times New Roman" w:eastAsia="宋体" w:hAnsi="Times New Roman" w:cs="Times New Roman"/>
          <w:b/>
          <w:bCs/>
          <w:color w:val="auto"/>
          <w:kern w:val="0"/>
          <w:szCs w:val="21"/>
        </w:rPr>
        <w:t>12.5</w:t>
      </w:r>
      <w:r>
        <w:rPr>
          <w:rFonts w:ascii="Times New Roman" w:eastAsia="宋体" w:hAnsi="Times New Roman" w:cs="Times New Roman"/>
          <w:b/>
          <w:bCs/>
          <w:color w:val="auto"/>
          <w:kern w:val="0"/>
          <w:szCs w:val="21"/>
          <w:lang w:val="zh-CN"/>
        </w:rPr>
        <w:t>分</w:t>
      </w:r>
      <w:r>
        <w:rPr>
          <w:rFonts w:ascii="Times New Roman" w:eastAsia="宋体" w:hAnsi="Times New Roman" w:cs="Times New Roman"/>
          <w:b/>
          <w:bCs/>
          <w:color w:val="auto"/>
          <w:kern w:val="0"/>
          <w:szCs w:val="21"/>
        </w:rPr>
        <w:t>）</w:t>
      </w:r>
    </w:p>
    <w:p w14:paraId="3930BD08">
      <w:pPr>
        <w:widowControl/>
        <w:adjustRightInd w:val="0"/>
        <w:snapToGrid w:val="0"/>
        <w:spacing w:line="288" w:lineRule="auto"/>
        <w:rPr>
          <w:rFonts w:ascii="Times New Roman" w:eastAsia="宋体" w:hAnsi="Times New Roman" w:cs="Times New Roman"/>
          <w:color w:val="auto"/>
          <w:szCs w:val="21"/>
        </w:rPr>
      </w:pPr>
      <w:r>
        <w:rPr>
          <w:rFonts w:ascii="Times New Roman" w:eastAsia="宋体" w:hAnsi="Times New Roman" w:cs="Times New Roman"/>
          <w:color w:val="auto"/>
          <w:szCs w:val="21"/>
        </w:rPr>
        <w:t xml:space="preserve">36-40 </w:t>
      </w:r>
      <w:r>
        <w:rPr>
          <w:rFonts w:ascii="Times New Roman" w:eastAsia="宋体" w:hAnsi="Times New Roman" w:cs="Times New Roman" w:hint="eastAsia"/>
          <w:color w:val="auto"/>
          <w:szCs w:val="21"/>
        </w:rPr>
        <w:t xml:space="preserve"> </w:t>
      </w:r>
      <w:r>
        <w:rPr>
          <w:rFonts w:ascii="Times New Roman" w:hAnsi="Times New Roman" w:cs="Times New Roman"/>
          <w:color w:val="auto"/>
          <w:szCs w:val="21"/>
        </w:rPr>
        <w:t>ECFGA</w:t>
      </w:r>
    </w:p>
    <w:p w14:paraId="1DD0B320">
      <w:pPr>
        <w:widowControl/>
        <w:adjustRightInd w:val="0"/>
        <w:snapToGrid w:val="0"/>
        <w:spacing w:line="288" w:lineRule="auto"/>
        <w:rPr>
          <w:rFonts w:ascii="Times New Roman" w:eastAsia="宋体" w:hAnsi="Times New Roman" w:cs="Times New Roman"/>
          <w:b/>
          <w:bCs/>
          <w:color w:val="auto"/>
          <w:kern w:val="0"/>
          <w:szCs w:val="21"/>
        </w:rPr>
      </w:pPr>
      <w:r>
        <w:rPr>
          <w:rFonts w:ascii="Times New Roman" w:eastAsia="宋体" w:hAnsi="Times New Roman" w:cs="Times New Roman"/>
          <w:b/>
          <w:bCs/>
          <w:color w:val="auto"/>
          <w:kern w:val="0"/>
          <w:szCs w:val="21"/>
        </w:rPr>
        <w:t>完型</w:t>
      </w:r>
      <w:r>
        <w:rPr>
          <w:rFonts w:ascii="Times New Roman" w:eastAsia="宋体" w:hAnsi="Times New Roman" w:cs="Times New Roman" w:hint="eastAsia"/>
          <w:b/>
          <w:bCs/>
          <w:color w:val="auto"/>
          <w:kern w:val="0"/>
          <w:szCs w:val="21"/>
        </w:rPr>
        <w:t>填空</w:t>
      </w:r>
      <w:r>
        <w:rPr>
          <w:rFonts w:ascii="Times New Roman" w:eastAsia="宋体" w:hAnsi="Times New Roman" w:cs="Times New Roman"/>
          <w:b/>
          <w:bCs/>
          <w:color w:val="auto"/>
          <w:kern w:val="0"/>
          <w:szCs w:val="21"/>
        </w:rPr>
        <w:t xml:space="preserve">    </w:t>
      </w:r>
      <w:r>
        <w:rPr>
          <w:rFonts w:ascii="Times New Roman" w:eastAsia="宋体" w:hAnsi="Times New Roman" w:cs="Times New Roman" w:hint="eastAsia"/>
          <w:b/>
          <w:bCs/>
          <w:color w:val="auto"/>
          <w:kern w:val="0"/>
          <w:szCs w:val="21"/>
        </w:rPr>
        <w:t xml:space="preserve"> </w:t>
      </w:r>
      <w:r>
        <w:rPr>
          <w:rFonts w:ascii="Times New Roman" w:eastAsia="宋体" w:hAnsi="Times New Roman" w:cs="Times New Roman"/>
          <w:b/>
          <w:bCs/>
          <w:color w:val="auto"/>
          <w:kern w:val="0"/>
          <w:szCs w:val="21"/>
        </w:rPr>
        <w:t>（</w:t>
      </w:r>
      <w:r>
        <w:rPr>
          <w:rFonts w:ascii="Times New Roman" w:eastAsia="宋体" w:hAnsi="Times New Roman" w:cs="Times New Roman"/>
          <w:b/>
          <w:bCs/>
          <w:color w:val="auto"/>
          <w:kern w:val="0"/>
          <w:szCs w:val="21"/>
          <w:lang w:val="zh-CN"/>
        </w:rPr>
        <w:t>每小题1分，满分15分</w:t>
      </w:r>
      <w:r>
        <w:rPr>
          <w:rFonts w:ascii="Times New Roman" w:eastAsia="宋体" w:hAnsi="Times New Roman" w:cs="Times New Roman"/>
          <w:b/>
          <w:bCs/>
          <w:color w:val="auto"/>
          <w:kern w:val="0"/>
          <w:szCs w:val="21"/>
        </w:rPr>
        <w:t>）</w:t>
      </w:r>
    </w:p>
    <w:p w14:paraId="6A749695">
      <w:pPr>
        <w:spacing w:line="300" w:lineRule="exact"/>
        <w:rPr>
          <w:rFonts w:ascii="Times New Roman" w:hAnsi="Times New Roman" w:cs="Times New Roman"/>
          <w:color w:val="auto"/>
        </w:rPr>
      </w:pPr>
      <w:r>
        <w:rPr>
          <w:rFonts w:ascii="Times New Roman" w:eastAsia="宋体" w:hAnsi="Times New Roman" w:cs="Times New Roman"/>
          <w:color w:val="auto"/>
          <w:kern w:val="0"/>
          <w:szCs w:val="21"/>
          <w:shd w:val="clear" w:color="auto" w:fill="FFFFFF"/>
        </w:rPr>
        <w:t>41-45</w:t>
      </w:r>
      <w:r>
        <w:rPr>
          <w:rFonts w:ascii="Times New Roman" w:eastAsia="宋体" w:hAnsi="Times New Roman" w:cs="Times New Roman" w:hint="eastAsia"/>
          <w:color w:val="auto"/>
          <w:kern w:val="0"/>
          <w:szCs w:val="21"/>
          <w:shd w:val="clear" w:color="auto" w:fill="FFFFFF"/>
        </w:rPr>
        <w:t xml:space="preserve"> </w:t>
      </w:r>
      <w:r>
        <w:rPr>
          <w:rFonts w:ascii="Times New Roman" w:hAnsi="Times New Roman" w:cs="Times New Roman"/>
          <w:bCs/>
          <w:color w:val="auto"/>
        </w:rPr>
        <w:t xml:space="preserve">DBDAC  </w:t>
      </w:r>
      <w:r>
        <w:rPr>
          <w:rFonts w:ascii="Times New Roman" w:eastAsia="宋体" w:hAnsi="Times New Roman" w:cs="Times New Roman"/>
          <w:bCs/>
          <w:color w:val="auto"/>
          <w:kern w:val="0"/>
          <w:szCs w:val="21"/>
          <w:shd w:val="clear" w:color="auto" w:fill="FFFFFF"/>
        </w:rPr>
        <w:tab/>
      </w:r>
      <w:r>
        <w:rPr>
          <w:rFonts w:ascii="Times New Roman" w:eastAsia="宋体" w:hAnsi="Times New Roman" w:cs="Times New Roman"/>
          <w:bCs/>
          <w:color w:val="auto"/>
          <w:kern w:val="0"/>
          <w:szCs w:val="21"/>
          <w:shd w:val="clear" w:color="auto" w:fill="FFFFFF"/>
        </w:rPr>
        <w:t xml:space="preserve">  46-50 </w:t>
      </w:r>
      <w:r>
        <w:rPr>
          <w:rFonts w:ascii="Times New Roman" w:hAnsi="Times New Roman" w:cs="Times New Roman" w:hint="eastAsia"/>
          <w:bCs/>
          <w:color w:val="auto"/>
        </w:rPr>
        <w:t>ABC</w:t>
      </w:r>
      <w:r>
        <w:rPr>
          <w:rFonts w:ascii="Times New Roman" w:hAnsi="Times New Roman" w:cs="Times New Roman"/>
          <w:bCs/>
          <w:color w:val="auto"/>
        </w:rPr>
        <w:t>A</w:t>
      </w:r>
      <w:r>
        <w:rPr>
          <w:rFonts w:ascii="Times New Roman" w:hAnsi="Times New Roman" w:cs="Times New Roman" w:hint="eastAsia"/>
          <w:bCs/>
          <w:color w:val="auto"/>
        </w:rPr>
        <w:t>B</w:t>
      </w:r>
      <w:r>
        <w:rPr>
          <w:rFonts w:ascii="Times New Roman" w:eastAsia="宋体" w:hAnsi="Times New Roman" w:cs="Times New Roman"/>
          <w:bCs/>
          <w:color w:val="auto"/>
          <w:kern w:val="0"/>
          <w:szCs w:val="21"/>
          <w:shd w:val="clear" w:color="auto" w:fill="FFFFFF"/>
        </w:rPr>
        <w:tab/>
      </w:r>
      <w:r>
        <w:rPr>
          <w:rFonts w:ascii="Times New Roman" w:eastAsia="宋体" w:hAnsi="Times New Roman" w:cs="Times New Roman"/>
          <w:bCs/>
          <w:color w:val="auto"/>
          <w:kern w:val="0"/>
          <w:szCs w:val="21"/>
          <w:shd w:val="clear" w:color="auto" w:fill="FFFFFF"/>
        </w:rPr>
        <w:t xml:space="preserve">    51-55 </w:t>
      </w:r>
      <w:r>
        <w:rPr>
          <w:rFonts w:ascii="Times New Roman" w:hAnsi="Times New Roman" w:cs="Times New Roman" w:hint="eastAsia"/>
          <w:bCs/>
          <w:color w:val="auto"/>
        </w:rPr>
        <w:t>D</w:t>
      </w:r>
      <w:r>
        <w:rPr>
          <w:rFonts w:ascii="Times New Roman" w:hAnsi="Times New Roman" w:cs="Times New Roman"/>
          <w:bCs/>
          <w:color w:val="auto"/>
        </w:rPr>
        <w:t>CBCD</w:t>
      </w:r>
      <w:r>
        <w:rPr>
          <w:rFonts w:ascii="Times New Roman" w:eastAsia="宋体" w:hAnsi="Times New Roman" w:cs="Times New Roman" w:hint="eastAsia"/>
          <w:bCs/>
          <w:color w:val="auto"/>
          <w:kern w:val="0"/>
          <w:szCs w:val="21"/>
          <w:shd w:val="clear" w:color="auto" w:fill="FFFFFF"/>
        </w:rPr>
        <w:t xml:space="preserve"> </w:t>
      </w:r>
      <w:r>
        <w:rPr>
          <w:rFonts w:ascii="Times New Roman" w:eastAsia="宋体" w:hAnsi="Times New Roman" w:cs="Times New Roman"/>
          <w:bCs/>
          <w:color w:val="auto"/>
          <w:kern w:val="0"/>
          <w:szCs w:val="21"/>
          <w:shd w:val="clear" w:color="auto" w:fill="FFFFFF"/>
        </w:rPr>
        <w:t xml:space="preserve"> </w:t>
      </w:r>
      <w:r>
        <w:rPr>
          <w:rFonts w:ascii="Times New Roman" w:eastAsia="宋体" w:hAnsi="Times New Roman" w:cs="Times New Roman"/>
          <w:color w:val="auto"/>
          <w:kern w:val="0"/>
          <w:szCs w:val="21"/>
          <w:shd w:val="clear" w:color="auto" w:fill="FFFFFF"/>
        </w:rPr>
        <w:t xml:space="preserve">     </w:t>
      </w:r>
      <w:r>
        <w:rPr>
          <w:rFonts w:ascii="Times New Roman" w:hAnsi="Times New Roman" w:cs="Times New Roman"/>
          <w:color w:val="auto"/>
        </w:rPr>
        <w:t xml:space="preserve"> </w:t>
      </w:r>
      <w:bookmarkStart w:id="2" w:name="_GoBack"/>
      <w:bookmarkEnd w:id="2"/>
    </w:p>
    <w:p w14:paraId="15C1C8AB">
      <w:pPr>
        <w:widowControl/>
        <w:adjustRightInd w:val="0"/>
        <w:snapToGrid w:val="0"/>
        <w:spacing w:line="288" w:lineRule="auto"/>
        <w:rPr>
          <w:rFonts w:ascii="Times New Roman" w:eastAsia="宋体" w:hAnsi="Times New Roman" w:cs="Times New Roman"/>
          <w:b/>
          <w:bCs/>
          <w:color w:val="auto"/>
          <w:kern w:val="0"/>
          <w:szCs w:val="21"/>
        </w:rPr>
      </w:pPr>
      <w:r>
        <w:rPr>
          <w:rFonts w:ascii="Times New Roman" w:eastAsia="宋体" w:hAnsi="Times New Roman" w:cs="Times New Roman"/>
          <w:b/>
          <w:bCs/>
          <w:color w:val="auto"/>
          <w:kern w:val="0"/>
          <w:szCs w:val="21"/>
        </w:rPr>
        <w:t>语</w:t>
      </w:r>
      <w:r>
        <w:rPr>
          <w:rFonts w:ascii="Times New Roman" w:eastAsia="宋体" w:hAnsi="Times New Roman" w:cs="Times New Roman" w:hint="eastAsia"/>
          <w:b/>
          <w:bCs/>
          <w:color w:val="auto"/>
          <w:kern w:val="0"/>
          <w:szCs w:val="21"/>
        </w:rPr>
        <w:t>篇</w:t>
      </w:r>
      <w:r>
        <w:rPr>
          <w:rFonts w:ascii="Times New Roman" w:eastAsia="宋体" w:hAnsi="Times New Roman" w:cs="Times New Roman"/>
          <w:b/>
          <w:bCs/>
          <w:color w:val="auto"/>
          <w:kern w:val="0"/>
          <w:szCs w:val="21"/>
        </w:rPr>
        <w:t>填空 （</w:t>
      </w:r>
      <w:r>
        <w:rPr>
          <w:rFonts w:ascii="Times New Roman" w:eastAsia="宋体" w:hAnsi="Times New Roman" w:cs="Times New Roman"/>
          <w:b/>
          <w:bCs/>
          <w:color w:val="auto"/>
          <w:kern w:val="0"/>
          <w:szCs w:val="21"/>
          <w:lang w:val="zh-CN"/>
        </w:rPr>
        <w:t>每小题1.5分，满分15分</w:t>
      </w:r>
      <w:r>
        <w:rPr>
          <w:rFonts w:ascii="Times New Roman" w:eastAsia="宋体" w:hAnsi="Times New Roman" w:cs="Times New Roman"/>
          <w:b/>
          <w:bCs/>
          <w:color w:val="auto"/>
          <w:kern w:val="0"/>
          <w:szCs w:val="21"/>
        </w:rPr>
        <w:t>）</w:t>
      </w:r>
    </w:p>
    <w:p w14:paraId="463C093C">
      <w:pPr>
        <w:pStyle w:val="NormalWeb"/>
        <w:widowControl/>
        <w:numPr>
          <w:ilvl w:val="0"/>
          <w:numId w:val="1"/>
        </w:numPr>
        <w:shd w:val="clear" w:color="auto" w:fill="FFFFFF"/>
        <w:spacing w:beforeAutospacing="0" w:afterAutospacing="0" w:line="355" w:lineRule="atLeast"/>
        <w:rPr>
          <w:rFonts w:ascii="Times New Roman" w:hAnsi="Times New Roman"/>
          <w:color w:val="auto"/>
          <w:sz w:val="21"/>
          <w:shd w:val="clear" w:color="auto" w:fill="FFFFFF"/>
        </w:rPr>
      </w:pPr>
      <w:r>
        <w:rPr>
          <w:rFonts w:ascii="Times New Roman" w:hAnsi="Times New Roman"/>
          <w:color w:val="auto"/>
        </w:rPr>
        <w:t>guiding</w:t>
      </w:r>
      <w:r>
        <w:rPr>
          <w:rFonts w:ascii="Times New Roman" w:hAnsi="Times New Roman" w:hint="eastAsia"/>
          <w:color w:val="auto"/>
          <w:sz w:val="21"/>
          <w:shd w:val="clear" w:color="auto" w:fill="FFFFFF"/>
        </w:rPr>
        <w:t xml:space="preserve"> </w:t>
      </w:r>
      <w:r>
        <w:rPr>
          <w:rFonts w:ascii="Times New Roman" w:hAnsi="Times New Roman"/>
          <w:color w:val="auto"/>
          <w:sz w:val="21"/>
          <w:shd w:val="clear" w:color="auto" w:fill="FFFFFF"/>
        </w:rPr>
        <w:t xml:space="preserve">    </w:t>
      </w:r>
      <w:r>
        <w:rPr>
          <w:rFonts w:ascii="Times New Roman" w:hAnsi="Times New Roman" w:hint="eastAsia"/>
          <w:color w:val="auto"/>
          <w:sz w:val="21"/>
          <w:shd w:val="clear" w:color="auto" w:fill="FFFFFF"/>
        </w:rPr>
        <w:t>57.</w:t>
      </w:r>
      <w:r>
        <w:rPr>
          <w:rFonts w:ascii="Times New Roman" w:hAnsi="Times New Roman" w:hint="eastAsia"/>
          <w:color w:val="auto"/>
        </w:rPr>
        <w:t xml:space="preserve"> a</w:t>
      </w:r>
      <w:r>
        <w:rPr>
          <w:rFonts w:ascii="Times New Roman" w:hAnsi="Times New Roman" w:hint="eastAsia"/>
          <w:color w:val="auto"/>
          <w:sz w:val="21"/>
          <w:shd w:val="clear" w:color="auto" w:fill="FFFFFF"/>
        </w:rPr>
        <w:t xml:space="preserve">  </w:t>
      </w:r>
      <w:r>
        <w:rPr>
          <w:rFonts w:ascii="Times New Roman" w:hAnsi="Times New Roman"/>
          <w:color w:val="auto"/>
          <w:sz w:val="21"/>
          <w:shd w:val="clear" w:color="auto" w:fill="FFFFFF"/>
        </w:rPr>
        <w:t xml:space="preserve"> </w:t>
      </w:r>
      <w:r>
        <w:rPr>
          <w:rFonts w:ascii="Times New Roman" w:hAnsi="Times New Roman" w:hint="eastAsia"/>
          <w:color w:val="auto"/>
          <w:sz w:val="21"/>
          <w:shd w:val="clear" w:color="auto" w:fill="FFFFFF"/>
        </w:rPr>
        <w:t xml:space="preserve">   58.</w:t>
      </w:r>
      <w:r>
        <w:rPr>
          <w:rFonts w:ascii="Times New Roman" w:hAnsi="Times New Roman"/>
          <w:color w:val="auto"/>
        </w:rPr>
        <w:t xml:space="preserve"> </w:t>
      </w:r>
      <w:r>
        <w:rPr>
          <w:rFonts w:ascii="Times New Roman" w:hAnsi="Times New Roman" w:hint="eastAsia"/>
          <w:color w:val="auto"/>
        </w:rPr>
        <w:t>and</w:t>
      </w:r>
      <w:r>
        <w:rPr>
          <w:rFonts w:ascii="Times New Roman" w:hAnsi="Times New Roman" w:hint="eastAsia"/>
          <w:color w:val="auto"/>
          <w:sz w:val="21"/>
          <w:shd w:val="clear" w:color="auto" w:fill="FFFFFF"/>
        </w:rPr>
        <w:t xml:space="preserve">  </w:t>
      </w:r>
      <w:r>
        <w:rPr>
          <w:rFonts w:ascii="Times New Roman" w:hAnsi="Times New Roman"/>
          <w:color w:val="auto"/>
          <w:sz w:val="21"/>
          <w:shd w:val="clear" w:color="auto" w:fill="FFFFFF"/>
        </w:rPr>
        <w:t xml:space="preserve">   </w:t>
      </w:r>
      <w:r>
        <w:rPr>
          <w:rFonts w:ascii="Times New Roman" w:hAnsi="Times New Roman" w:hint="eastAsia"/>
          <w:color w:val="auto"/>
          <w:sz w:val="21"/>
          <w:shd w:val="clear" w:color="auto" w:fill="FFFFFF"/>
        </w:rPr>
        <w:t xml:space="preserve">         59.</w:t>
      </w:r>
      <w:r>
        <w:rPr>
          <w:rFonts w:ascii="Times New Roman" w:hAnsi="Times New Roman"/>
          <w:color w:val="auto"/>
        </w:rPr>
        <w:t xml:space="preserve"> where</w:t>
      </w:r>
      <w:r>
        <w:rPr>
          <w:rFonts w:ascii="Times New Roman" w:hAnsi="Times New Roman" w:hint="eastAsia"/>
          <w:color w:val="auto"/>
          <w:sz w:val="21"/>
          <w:shd w:val="clear" w:color="auto" w:fill="FFFFFF"/>
        </w:rPr>
        <w:t xml:space="preserve"> </w:t>
      </w:r>
      <w:r>
        <w:rPr>
          <w:rFonts w:ascii="Times New Roman" w:hAnsi="Times New Roman" w:hint="eastAsia"/>
          <w:color w:val="auto"/>
        </w:rPr>
        <w:t xml:space="preserve"> </w:t>
      </w:r>
      <w:r>
        <w:rPr>
          <w:rFonts w:ascii="Times New Roman" w:hAnsi="Times New Roman" w:hint="eastAsia"/>
          <w:color w:val="auto"/>
          <w:sz w:val="21"/>
          <w:shd w:val="clear" w:color="auto" w:fill="FFFFFF"/>
        </w:rPr>
        <w:t xml:space="preserve"> </w:t>
      </w:r>
      <w:r>
        <w:rPr>
          <w:rFonts w:ascii="Times New Roman" w:hAnsi="Times New Roman"/>
          <w:color w:val="auto"/>
          <w:sz w:val="21"/>
          <w:shd w:val="clear" w:color="auto" w:fill="FFFFFF"/>
        </w:rPr>
        <w:t xml:space="preserve">  </w:t>
      </w:r>
      <w:r>
        <w:rPr>
          <w:rFonts w:ascii="Times New Roman" w:hAnsi="Times New Roman" w:hint="eastAsia"/>
          <w:color w:val="auto"/>
          <w:sz w:val="21"/>
          <w:shd w:val="clear" w:color="auto" w:fill="FFFFFF"/>
        </w:rPr>
        <w:t xml:space="preserve">60. </w:t>
      </w:r>
      <w:r>
        <w:rPr>
          <w:rFonts w:ascii="Times New Roman" w:hAnsi="Times New Roman"/>
          <w:color w:val="auto"/>
        </w:rPr>
        <w:t>additional</w:t>
      </w:r>
      <w:r>
        <w:rPr>
          <w:rFonts w:ascii="Times New Roman" w:hAnsi="Times New Roman" w:hint="eastAsia"/>
          <w:color w:val="auto"/>
        </w:rPr>
        <w:t xml:space="preserve"> </w:t>
      </w:r>
    </w:p>
    <w:p w14:paraId="083B16B8">
      <w:pPr>
        <w:pStyle w:val="NormalWeb"/>
        <w:widowControl/>
        <w:numPr>
          <w:ilvl w:val="0"/>
          <w:numId w:val="2"/>
        </w:numPr>
        <w:shd w:val="clear" w:color="auto" w:fill="FFFFFF"/>
        <w:spacing w:beforeAutospacing="0" w:afterAutospacing="0" w:line="355" w:lineRule="atLeast"/>
        <w:rPr>
          <w:rFonts w:ascii="Times New Roman" w:hAnsi="Times New Roman"/>
          <w:color w:val="auto"/>
          <w:sz w:val="21"/>
          <w:shd w:val="clear" w:color="auto" w:fill="FFFFFF"/>
        </w:rPr>
      </w:pPr>
      <w:r>
        <w:rPr>
          <w:rFonts w:ascii="Times New Roman" w:hAnsi="Times New Roman"/>
          <w:color w:val="auto"/>
        </w:rPr>
        <w:t>to pen</w:t>
      </w:r>
      <w:r>
        <w:rPr>
          <w:rFonts w:ascii="Times New Roman" w:hAnsi="Times New Roman" w:hint="eastAsia"/>
          <w:color w:val="auto"/>
          <w:sz w:val="21"/>
          <w:shd w:val="clear" w:color="auto" w:fill="FFFFFF"/>
        </w:rPr>
        <w:t xml:space="preserve"> </w:t>
      </w:r>
      <w:r>
        <w:rPr>
          <w:rFonts w:ascii="Times New Roman" w:hAnsi="Times New Roman"/>
          <w:color w:val="auto"/>
          <w:sz w:val="21"/>
          <w:shd w:val="clear" w:color="auto" w:fill="FFFFFF"/>
        </w:rPr>
        <w:t xml:space="preserve">  </w:t>
      </w:r>
      <w:r>
        <w:rPr>
          <w:rFonts w:ascii="Times New Roman" w:hAnsi="Times New Roman" w:hint="eastAsia"/>
          <w:color w:val="auto"/>
          <w:sz w:val="21"/>
          <w:shd w:val="clear" w:color="auto" w:fill="FFFFFF"/>
        </w:rPr>
        <w:t xml:space="preserve">   62.</w:t>
      </w:r>
      <w:r>
        <w:rPr>
          <w:rFonts w:ascii="Times New Roman" w:hAnsi="Times New Roman"/>
          <w:color w:val="auto"/>
        </w:rPr>
        <w:t xml:space="preserve"> </w:t>
      </w:r>
      <w:r>
        <w:rPr>
          <w:rFonts w:ascii="Times New Roman" w:hAnsi="Times New Roman" w:hint="eastAsia"/>
          <w:color w:val="auto"/>
        </w:rPr>
        <w:t>like</w:t>
      </w:r>
      <w:r>
        <w:rPr>
          <w:rFonts w:ascii="Times New Roman" w:hAnsi="Times New Roman" w:hint="eastAsia"/>
          <w:color w:val="auto"/>
          <w:sz w:val="21"/>
          <w:shd w:val="clear" w:color="auto" w:fill="FFFFFF"/>
        </w:rPr>
        <w:t xml:space="preserve"> </w:t>
      </w:r>
      <w:r>
        <w:rPr>
          <w:rFonts w:ascii="Times New Roman" w:hAnsi="Times New Roman"/>
          <w:color w:val="auto"/>
          <w:sz w:val="21"/>
          <w:shd w:val="clear" w:color="auto" w:fill="FFFFFF"/>
        </w:rPr>
        <w:t xml:space="preserve">   </w:t>
      </w:r>
      <w:r>
        <w:rPr>
          <w:rFonts w:ascii="Times New Roman" w:hAnsi="Times New Roman" w:hint="eastAsia"/>
          <w:color w:val="auto"/>
          <w:sz w:val="21"/>
          <w:shd w:val="clear" w:color="auto" w:fill="FFFFFF"/>
        </w:rPr>
        <w:t xml:space="preserve">63. </w:t>
      </w:r>
      <w:r>
        <w:rPr>
          <w:rFonts w:ascii="Times New Roman" w:hAnsi="Times New Roman"/>
          <w:color w:val="auto"/>
        </w:rPr>
        <w:t>was published</w:t>
      </w:r>
      <w:r>
        <w:rPr>
          <w:rFonts w:ascii="Times New Roman" w:hAnsi="Times New Roman" w:hint="eastAsia"/>
          <w:color w:val="auto"/>
          <w:sz w:val="21"/>
          <w:shd w:val="clear" w:color="auto" w:fill="FFFFFF"/>
        </w:rPr>
        <w:t xml:space="preserve"> </w:t>
      </w:r>
      <w:r>
        <w:rPr>
          <w:rFonts w:ascii="Times New Roman" w:hAnsi="Times New Roman" w:hint="eastAsia"/>
          <w:color w:val="auto"/>
        </w:rPr>
        <w:t xml:space="preserve"> </w:t>
      </w:r>
      <w:r>
        <w:rPr>
          <w:rFonts w:ascii="Times New Roman" w:hAnsi="Times New Roman" w:hint="eastAsia"/>
          <w:color w:val="auto"/>
          <w:sz w:val="21"/>
          <w:shd w:val="clear" w:color="auto" w:fill="FFFFFF"/>
        </w:rPr>
        <w:t xml:space="preserve">  64. </w:t>
      </w:r>
      <w:r>
        <w:rPr>
          <w:rFonts w:ascii="Times New Roman" w:hAnsi="Times New Roman" w:hint="eastAsia"/>
          <w:color w:val="auto"/>
        </w:rPr>
        <w:t>wholly</w:t>
      </w:r>
      <w:r>
        <w:rPr>
          <w:rFonts w:ascii="Times New Roman" w:hAnsi="Times New Roman" w:hint="eastAsia"/>
          <w:color w:val="auto"/>
          <w:sz w:val="21"/>
          <w:shd w:val="clear" w:color="auto" w:fill="FFFFFF"/>
        </w:rPr>
        <w:t xml:space="preserve"> </w:t>
      </w:r>
      <w:r>
        <w:rPr>
          <w:rFonts w:ascii="Times New Roman" w:hAnsi="Times New Roman" w:hint="eastAsia"/>
          <w:color w:val="auto"/>
        </w:rPr>
        <w:t xml:space="preserve"> </w:t>
      </w:r>
      <w:r>
        <w:rPr>
          <w:rFonts w:ascii="Times New Roman" w:hAnsi="Times New Roman" w:hint="eastAsia"/>
          <w:color w:val="auto"/>
          <w:sz w:val="21"/>
          <w:shd w:val="clear" w:color="auto" w:fill="FFFFFF"/>
        </w:rPr>
        <w:t xml:space="preserve">  65. </w:t>
      </w:r>
      <w:r>
        <w:rPr>
          <w:rFonts w:ascii="Times New Roman" w:hAnsi="Times New Roman" w:hint="eastAsia"/>
          <w:color w:val="auto"/>
        </w:rPr>
        <w:t>have joined</w:t>
      </w:r>
    </w:p>
    <w:p w14:paraId="5DE3551A">
      <w:pPr>
        <w:spacing w:line="288" w:lineRule="auto"/>
        <w:rPr>
          <w:rFonts w:ascii="宋体" w:eastAsia="宋体" w:hAnsi="宋体" w:cs="宋体"/>
          <w:b/>
          <w:bCs/>
          <w:color w:val="auto"/>
        </w:rPr>
      </w:pPr>
      <w:r>
        <w:rPr>
          <w:rFonts w:ascii="宋体" w:eastAsia="宋体" w:hAnsi="宋体" w:cs="宋体" w:hint="eastAsia"/>
          <w:b/>
          <w:bCs/>
          <w:color w:val="auto"/>
        </w:rPr>
        <w:t>写作 第一节 （满分15分）</w:t>
      </w:r>
    </w:p>
    <w:p w14:paraId="7544B27D">
      <w:pPr>
        <w:spacing w:line="288" w:lineRule="auto"/>
        <w:textAlignment w:val="center"/>
        <w:rPr>
          <w:rFonts w:ascii="Times New Roman" w:eastAsia="宋体" w:hAnsi="Times New Roman" w:cs="宋体"/>
          <w:color w:val="auto"/>
          <w:szCs w:val="24"/>
        </w:rPr>
      </w:pPr>
      <w:r>
        <w:rPr>
          <w:rFonts w:ascii="Times New Roman" w:eastAsia="宋体" w:hAnsi="Times New Roman" w:cs="宋体" w:hint="eastAsia"/>
          <w:color w:val="auto"/>
          <w:szCs w:val="24"/>
        </w:rPr>
        <w:t>A possible version:</w:t>
      </w:r>
    </w:p>
    <w:p w14:paraId="678062C3">
      <w:pPr>
        <w:ind w:firstLine="2100" w:firstLineChars="1000"/>
        <w:rPr>
          <w:rFonts w:ascii="Times New Roman" w:eastAsia="宋体" w:hAnsi="Times New Roman" w:cs="Times New Roman"/>
          <w:color w:val="auto"/>
        </w:rPr>
      </w:pPr>
      <w:bookmarkStart w:id="3" w:name="_Hlk179220924"/>
      <w:r>
        <w:rPr>
          <w:rFonts w:ascii="Times New Roman" w:eastAsia="宋体" w:hAnsi="Times New Roman" w:cs="Times New Roman" w:hint="eastAsia"/>
          <w:color w:val="auto"/>
        </w:rPr>
        <w:t xml:space="preserve">AI and Our Lives: An </w:t>
      </w:r>
      <w:r>
        <w:rPr>
          <w:rFonts w:ascii="Times New Roman" w:hAnsi="Times New Roman" w:cs="Times New Roman" w:hint="eastAsia"/>
          <w:color w:val="auto"/>
          <w:szCs w:val="24"/>
          <w:lang w:val="pt-PT"/>
        </w:rPr>
        <w:t>Inspiring</w:t>
      </w:r>
      <w:r>
        <w:rPr>
          <w:rFonts w:ascii="Times New Roman" w:eastAsia="宋体" w:hAnsi="Times New Roman" w:cs="Times New Roman" w:hint="eastAsia"/>
          <w:color w:val="auto"/>
        </w:rPr>
        <w:t xml:space="preserve"> Speech Contest</w:t>
      </w:r>
    </w:p>
    <w:p w14:paraId="4359CEB2">
      <w:pPr>
        <w:ind w:firstLine="420" w:firstLineChars="200"/>
        <w:rPr>
          <w:rFonts w:ascii="Times New Roman" w:eastAsia="宋体" w:hAnsi="Times New Roman" w:cs="Times New Roman"/>
          <w:color w:val="auto"/>
        </w:rPr>
      </w:pPr>
      <w:r>
        <w:rPr>
          <w:rFonts w:ascii="Times New Roman" w:eastAsia="宋体" w:hAnsi="Times New Roman" w:cs="Times New Roman" w:hint="eastAsia"/>
          <w:color w:val="auto"/>
        </w:rPr>
        <w:t>Last week, our school organized an inspiring speech contest centered around the theme“AI and Our Lives,”aimed at fostering insightful discussions on the multifaceted impact of artificial intelligence.</w:t>
      </w:r>
    </w:p>
    <w:p w14:paraId="675B662B">
      <w:pPr>
        <w:ind w:firstLine="420" w:firstLineChars="200"/>
        <w:rPr>
          <w:rFonts w:ascii="Times New Roman" w:eastAsia="宋体" w:hAnsi="Times New Roman" w:cs="Times New Roman"/>
          <w:color w:val="auto"/>
        </w:rPr>
      </w:pPr>
      <w:r>
        <w:rPr>
          <w:rFonts w:ascii="Times New Roman" w:eastAsia="宋体" w:hAnsi="Times New Roman" w:cs="Times New Roman" w:hint="eastAsia"/>
          <w:color w:val="auto"/>
        </w:rPr>
        <w:t>Participants enthusiastically delivered thought-provoking speeches, delving into both the advantages and disadvantages of AI. Ultimately, Li Ming emerged victorious with his perceptive presentation, which highlighted AI</w:t>
      </w:r>
      <w:r>
        <w:rPr>
          <w:rFonts w:ascii="Times New Roman" w:eastAsia="宋体" w:hAnsi="Times New Roman" w:cs="Times New Roman"/>
          <w:color w:val="auto"/>
        </w:rPr>
        <w:t>’</w:t>
      </w:r>
      <w:r>
        <w:rPr>
          <w:rFonts w:ascii="Times New Roman" w:eastAsia="宋体" w:hAnsi="Times New Roman" w:cs="Times New Roman" w:hint="eastAsia"/>
          <w:color w:val="auto"/>
        </w:rPr>
        <w:t>s transformative potential in shaping our future.</w:t>
      </w:r>
    </w:p>
    <w:p w14:paraId="386B61DA">
      <w:pPr>
        <w:widowControl/>
        <w:spacing w:line="288" w:lineRule="auto"/>
        <w:ind w:firstLine="420" w:firstLineChars="200"/>
        <w:rPr>
          <w:rFonts w:ascii="Times New Roman" w:eastAsia="宋体" w:hAnsi="Times New Roman" w:cs="Times New Roman"/>
          <w:color w:val="auto"/>
          <w:kern w:val="0"/>
          <w:szCs w:val="21"/>
          <w:lang w:bidi="ar"/>
        </w:rPr>
      </w:pPr>
      <w:r>
        <w:rPr>
          <w:rFonts w:ascii="Times New Roman" w:eastAsia="宋体" w:hAnsi="Times New Roman" w:cs="Times New Roman" w:hint="eastAsia"/>
          <w:color w:val="auto"/>
        </w:rPr>
        <w:t>This contest has sparked a wave of critical thinking among students, prompting them to reflect deeply on the role of technology in our lives and its ongoing evolution.</w:t>
      </w:r>
    </w:p>
    <w:p w14:paraId="0A95C70F">
      <w:pPr>
        <w:spacing w:line="288" w:lineRule="auto"/>
        <w:jc w:val="left"/>
        <w:textAlignment w:val="center"/>
        <w:rPr>
          <w:rFonts w:asciiTheme="minorEastAsia" w:hAnsiTheme="minorEastAsia" w:cstheme="minorEastAsia"/>
          <w:b/>
          <w:bCs/>
          <w:color w:val="auto"/>
        </w:rPr>
      </w:pPr>
      <w:r>
        <w:rPr>
          <w:rFonts w:ascii="宋体" w:eastAsia="宋体" w:hAnsi="宋体" w:cs="宋体" w:hint="eastAsia"/>
          <w:b/>
          <w:bCs/>
          <w:color w:val="auto"/>
        </w:rPr>
        <w:t xml:space="preserve">写作 </w:t>
      </w:r>
      <w:r>
        <w:rPr>
          <w:rFonts w:asciiTheme="minorEastAsia" w:hAnsiTheme="minorEastAsia" w:cstheme="minorEastAsia" w:hint="eastAsia"/>
          <w:b/>
          <w:bCs/>
          <w:color w:val="auto"/>
        </w:rPr>
        <w:t>第二节（满分25分）</w:t>
      </w:r>
    </w:p>
    <w:p w14:paraId="2F023C47">
      <w:pPr>
        <w:spacing w:line="288" w:lineRule="auto"/>
        <w:textAlignment w:val="center"/>
        <w:rPr>
          <w:rFonts w:ascii="Times New Roman" w:eastAsia="宋体" w:hAnsi="Times New Roman" w:cs="宋体"/>
          <w:color w:val="auto"/>
          <w:szCs w:val="24"/>
        </w:rPr>
      </w:pPr>
      <w:r>
        <w:rPr>
          <w:rFonts w:ascii="Times New Roman" w:eastAsia="宋体" w:hAnsi="Times New Roman" w:cs="宋体" w:hint="eastAsia"/>
          <w:color w:val="auto"/>
          <w:szCs w:val="24"/>
        </w:rPr>
        <w:t>A possible version:</w:t>
      </w:r>
    </w:p>
    <w:p w14:paraId="03CF419E">
      <w:pPr>
        <w:spacing w:line="360" w:lineRule="exact"/>
        <w:ind w:firstLine="420" w:firstLineChars="200"/>
        <w:rPr>
          <w:rFonts w:ascii="Times New Roman" w:eastAsia="宋体" w:hAnsi="Times New Roman" w:cs="Times New Roman"/>
          <w:color w:val="auto"/>
          <w:szCs w:val="21"/>
          <w:shd w:val="clear" w:color="auto" w:fill="FFFFFF"/>
        </w:rPr>
      </w:pPr>
      <w:r>
        <w:rPr>
          <w:rFonts w:ascii="Times New Roman" w:eastAsia="宋体" w:hAnsi="Times New Roman" w:cs="Times New Roman"/>
          <w:b/>
          <w:bCs/>
          <w:color w:val="auto"/>
          <w:szCs w:val="21"/>
          <w:shd w:val="clear" w:color="auto" w:fill="FFFFFF"/>
        </w:rPr>
        <w:t xml:space="preserve">This day, instead of sitting </w:t>
      </w:r>
      <w:r>
        <w:rPr>
          <w:rFonts w:ascii="Times New Roman" w:eastAsia="宋体" w:hAnsi="Times New Roman" w:cs="Times New Roman" w:hint="eastAsia"/>
          <w:b/>
          <w:bCs/>
          <w:color w:val="auto"/>
          <w:szCs w:val="21"/>
          <w:shd w:val="clear" w:color="auto" w:fill="FFFFFF"/>
        </w:rPr>
        <w:t>still</w:t>
      </w:r>
      <w:r>
        <w:rPr>
          <w:rFonts w:ascii="Times New Roman" w:eastAsia="宋体" w:hAnsi="Times New Roman" w:cs="Times New Roman"/>
          <w:b/>
          <w:bCs/>
          <w:color w:val="auto"/>
          <w:szCs w:val="21"/>
          <w:shd w:val="clear" w:color="auto" w:fill="FFFFFF"/>
        </w:rPr>
        <w:t>, he threw himself from the chair.</w:t>
      </w:r>
      <w:r>
        <w:rPr>
          <w:rFonts w:ascii="Times New Roman" w:eastAsia="宋体" w:hAnsi="Times New Roman" w:cs="Times New Roman"/>
          <w:color w:val="auto"/>
          <w:szCs w:val="21"/>
          <w:shd w:val="clear" w:color="auto" w:fill="FFFFFF"/>
        </w:rPr>
        <w:t xml:space="preserve"> As he hit the ground, a sharp pain shot through his body, but his gaze immediately locked onto the fence at the edge of the yard. His mother rushed to his side, but he waved her away. With great determination, he began to crawl towards the fence. The grass seemed to be an obstacle course, but he persevered. Every inch he moved was a battle against his damaged body. Finally, he reached the fence, his hands grasping the rough wood. </w:t>
      </w:r>
    </w:p>
    <w:p w14:paraId="41150B5D">
      <w:pPr>
        <w:spacing w:line="288" w:lineRule="auto"/>
        <w:ind w:firstLine="420" w:firstLineChars="200"/>
        <w:textAlignment w:val="center"/>
        <w:rPr>
          <w:rFonts w:ascii="Times New Roman" w:eastAsia="宋体" w:hAnsi="Times New Roman" w:cs="宋体"/>
          <w:color w:val="auto"/>
          <w:szCs w:val="24"/>
        </w:rPr>
      </w:pPr>
      <w:r>
        <w:rPr>
          <w:rFonts w:ascii="Times New Roman" w:eastAsia="宋体" w:hAnsi="Times New Roman" w:cs="Times New Roman"/>
          <w:b/>
          <w:bCs/>
          <w:color w:val="auto"/>
          <w:szCs w:val="21"/>
          <w:shd w:val="clear" w:color="auto" w:fill="FFFFFF"/>
        </w:rPr>
        <w:t>Using the fence as his support, he raised himself up slowly.</w:t>
      </w:r>
      <w:r>
        <w:rPr>
          <w:rFonts w:ascii="Times New Roman" w:eastAsia="宋体" w:hAnsi="Times New Roman" w:cs="Times New Roman"/>
          <w:color w:val="auto"/>
          <w:szCs w:val="21"/>
          <w:shd w:val="clear" w:color="auto" w:fill="FFFFFF"/>
        </w:rPr>
        <w:t xml:space="preserve"> His arms trembled with the effort, but he held on to it tightly. With every ounce of strength he had, he took a shaky step. His mother watched with tears streaming down her face. From that day on, he persisted in training himself and his progress accelerated. Ultimately </w:t>
      </w:r>
      <w:r>
        <w:rPr>
          <w:rFonts w:ascii="Times New Roman" w:eastAsia="宋体" w:hAnsi="Times New Roman" w:cs="Times New Roman"/>
          <w:color w:val="auto"/>
          <w:szCs w:val="21"/>
        </w:rPr>
        <w:t>through his mother’s daily massages, his iron persistence and his great determination, he did develop the ability to stand up, and then to walk by himself. It is the power of determination that makes the impossible possible.</w:t>
      </w:r>
    </w:p>
    <w:bookmarkEnd w:id="3"/>
    <w:p w14:paraId="5F61B4C4">
      <w:pPr>
        <w:spacing w:line="288" w:lineRule="auto"/>
        <w:jc w:val="center"/>
        <w:rPr>
          <w:rFonts w:ascii="Times New Roman" w:hAnsi="Times New Roman" w:cs="Times New Roman"/>
          <w:i/>
          <w:iCs/>
          <w:color w:val="auto"/>
          <w:kern w:val="0"/>
          <w:szCs w:val="21"/>
          <w:lang w:bidi="ar"/>
        </w:rPr>
      </w:pPr>
    </w:p>
    <w:p w14:paraId="4260B612">
      <w:pPr>
        <w:spacing w:line="288" w:lineRule="auto"/>
        <w:jc w:val="center"/>
        <w:rPr>
          <w:rFonts w:ascii="Times New Roman" w:eastAsia="宋体" w:hAnsi="Times New Roman" w:cs="Times New Roman"/>
          <w:b/>
          <w:color w:val="auto"/>
        </w:rPr>
      </w:pPr>
      <w:r>
        <w:rPr>
          <w:rFonts w:ascii="Times New Roman" w:eastAsia="宋体" w:hAnsi="Times New Roman" w:cs="Times New Roman"/>
          <w:b/>
          <w:color w:val="auto"/>
        </w:rPr>
        <w:t>书面表达评分建议</w:t>
      </w:r>
    </w:p>
    <w:p w14:paraId="1335957A">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第一节：应用文（满分 15 分）</w:t>
      </w:r>
    </w:p>
    <w:p w14:paraId="09B420FF">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一、评分原则</w:t>
      </w:r>
    </w:p>
    <w:p w14:paraId="5E62888A">
      <w:pPr>
        <w:spacing w:line="288" w:lineRule="auto"/>
        <w:rPr>
          <w:color w:val="auto"/>
        </w:rPr>
      </w:pPr>
      <w:r>
        <w:rPr>
          <w:rFonts w:hint="eastAsia"/>
          <w:color w:val="auto"/>
        </w:rPr>
        <w:t>本题总分为 15 分，按五个档次进行评分。</w:t>
      </w:r>
    </w:p>
    <w:p w14:paraId="051CEEED">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评分时，应主要从内容组织、词汇语法、篇章结构和书写四个方面考虑，具体为：</w:t>
      </w:r>
    </w:p>
    <w:p w14:paraId="4206B6F1">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(1) 对内容要点的覆盖情况以及表述的清楚程度和合理性；</w:t>
      </w:r>
    </w:p>
    <w:p w14:paraId="16A501E9">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(2) 使用词汇和语法结构的准确性、恰当性和多样性；</w:t>
      </w:r>
    </w:p>
    <w:p w14:paraId="534710A0">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(3) 上下文的衔接和全文的连贯性；</w:t>
      </w:r>
    </w:p>
    <w:p w14:paraId="6855A0D1">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(4) 书写较差以致影响交际的，将分数降低一个档次。</w:t>
      </w:r>
    </w:p>
    <w:p w14:paraId="380751D6">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(5) 词数少于60和多于100的，从总分中减去2分。</w:t>
      </w:r>
    </w:p>
    <w:p w14:paraId="0BDB4567">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二、内容要点</w:t>
      </w:r>
    </w:p>
    <w:p w14:paraId="76023EE8">
      <w:pPr>
        <w:spacing w:line="288" w:lineRule="auto"/>
        <w:rPr>
          <w:rFonts w:asciiTheme="minorEastAsia" w:hAnsiTheme="minorEastAsia" w:cstheme="minorEastAsia"/>
          <w:color w:val="auto"/>
          <w:szCs w:val="24"/>
          <w:lang w:val="pt-PT"/>
        </w:rPr>
      </w:pPr>
      <w:r>
        <w:rPr>
          <w:rFonts w:asciiTheme="minorEastAsia" w:hAnsiTheme="minorEastAsia" w:cstheme="minorEastAsia"/>
          <w:color w:val="auto"/>
          <w:szCs w:val="24"/>
          <w:lang w:val="pt-PT"/>
        </w:rPr>
        <w:t>1.</w:t>
      </w:r>
      <w:r>
        <w:rPr>
          <w:rFonts w:asciiTheme="minorEastAsia" w:hAnsiTheme="minorEastAsia" w:cstheme="minorEastAsia" w:hint="eastAsia"/>
          <w:color w:val="auto"/>
          <w:szCs w:val="24"/>
          <w:lang w:val="pt-PT"/>
        </w:rPr>
        <w:t>比赛目的；</w:t>
      </w:r>
    </w:p>
    <w:p w14:paraId="4F3436DA">
      <w:pPr>
        <w:spacing w:line="288" w:lineRule="auto"/>
        <w:rPr>
          <w:rFonts w:asciiTheme="minorEastAsia" w:hAnsiTheme="minorEastAsia" w:cstheme="minorEastAsia"/>
          <w:color w:val="auto"/>
          <w:szCs w:val="24"/>
          <w:lang w:val="pt-PT"/>
        </w:rPr>
      </w:pPr>
      <w:r>
        <w:rPr>
          <w:rFonts w:asciiTheme="minorEastAsia" w:hAnsiTheme="minorEastAsia" w:cstheme="minorEastAsia"/>
          <w:color w:val="auto"/>
          <w:szCs w:val="24"/>
          <w:lang w:val="pt-PT"/>
        </w:rPr>
        <w:t>2.</w:t>
      </w:r>
      <w:r>
        <w:rPr>
          <w:rFonts w:asciiTheme="minorEastAsia" w:hAnsiTheme="minorEastAsia" w:cstheme="minorEastAsia" w:hint="eastAsia"/>
          <w:color w:val="auto"/>
          <w:szCs w:val="24"/>
          <w:lang w:val="pt-PT"/>
        </w:rPr>
        <w:t>比赛的过程与结果；</w:t>
      </w:r>
    </w:p>
    <w:p w14:paraId="21292AAE">
      <w:pPr>
        <w:spacing w:line="288" w:lineRule="auto"/>
        <w:rPr>
          <w:rFonts w:ascii="Times New Roman" w:eastAsia="宋体" w:hAnsi="Times New Roman" w:cs="Times New Roman"/>
          <w:bCs/>
          <w:color w:val="auto"/>
        </w:rPr>
      </w:pPr>
      <w:r>
        <w:rPr>
          <w:rFonts w:asciiTheme="minorEastAsia" w:hAnsiTheme="minorEastAsia" w:cstheme="minorEastAsia"/>
          <w:color w:val="auto"/>
          <w:szCs w:val="24"/>
          <w:lang w:val="pt-PT"/>
        </w:rPr>
        <w:t>3.</w:t>
      </w:r>
      <w:r>
        <w:rPr>
          <w:rFonts w:asciiTheme="minorEastAsia" w:hAnsiTheme="minorEastAsia" w:cstheme="minorEastAsia" w:hint="eastAsia"/>
          <w:color w:val="auto"/>
          <w:szCs w:val="24"/>
          <w:lang w:val="pt-PT"/>
        </w:rPr>
        <w:t>比赛的影响和意义。</w:t>
      </w:r>
    </w:p>
    <w:p w14:paraId="435714C0">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三、各档次的给分范围和要求</w:t>
      </w:r>
    </w:p>
    <w:p w14:paraId="7EC3E4C9">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第五档: (13 - 15 分) 能写明全部要点；语言基本无误；行文连贯，表达清楚；</w:t>
      </w:r>
    </w:p>
    <w:p w14:paraId="3C2CE775">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第四档: (10 - 12 分) 能写明全部或绝大部分要点；语言有少量错误；行文不够连贯，表</w:t>
      </w:r>
    </w:p>
    <w:p w14:paraId="21B857D6">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达基本清楚；</w:t>
      </w:r>
    </w:p>
    <w:p w14:paraId="380E6889">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第三档: (7 - 9 分) 能写明基本要点；语言虽有较多错误，但能基本达意；</w:t>
      </w:r>
    </w:p>
    <w:p w14:paraId="1BCD27AA">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第二档: (4 - 6 分) 能写出部分要点；语言错误多，影响意思表达；</w:t>
      </w:r>
    </w:p>
    <w:p w14:paraId="28775AB5">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第一档: (1 - 3 分) 只能写出一两个要点；语言错误很多，只有个别句子正确。</w:t>
      </w:r>
    </w:p>
    <w:p w14:paraId="05DFA334">
      <w:pPr>
        <w:spacing w:line="288" w:lineRule="auto"/>
        <w:rPr>
          <w:rFonts w:ascii="Times New Roman" w:eastAsia="宋体" w:hAnsi="Times New Roman" w:cs="Times New Roman"/>
          <w:b/>
          <w:color w:val="auto"/>
        </w:rPr>
      </w:pPr>
    </w:p>
    <w:p w14:paraId="6F84C65F">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第二节：读后续写（满分 25 分）</w:t>
      </w:r>
    </w:p>
    <w:p w14:paraId="53BB2B76">
      <w:pPr>
        <w:numPr>
          <w:ilvl w:val="0"/>
          <w:numId w:val="3"/>
        </w:numPr>
        <w:spacing w:line="288" w:lineRule="auto"/>
        <w:textAlignment w:val="center"/>
        <w:rPr>
          <w:rFonts w:ascii="Times New Roman" w:hAnsi="Times New Roman" w:cs="Times New Roman"/>
          <w:b/>
          <w:bCs/>
          <w:color w:val="auto"/>
          <w:kern w:val="0"/>
        </w:rPr>
      </w:pPr>
      <w:r>
        <w:rPr>
          <w:rFonts w:ascii="Times New Roman" w:hAnsi="Times New Roman" w:cs="Times New Roman"/>
          <w:b/>
          <w:bCs/>
          <w:color w:val="auto"/>
          <w:kern w:val="0"/>
        </w:rPr>
        <w:t>写作思路</w:t>
      </w:r>
    </w:p>
    <w:p w14:paraId="4E7F3EEF">
      <w:pPr>
        <w:spacing w:line="288" w:lineRule="auto"/>
        <w:textAlignment w:val="center"/>
        <w:rPr>
          <w:rFonts w:ascii="宋体"/>
          <w:color w:val="auto"/>
          <w:szCs w:val="24"/>
        </w:rPr>
      </w:pPr>
      <w:r>
        <w:rPr>
          <w:rFonts w:ascii="宋体"/>
          <w:b/>
          <w:bCs/>
          <w:color w:val="auto"/>
          <w:szCs w:val="24"/>
        </w:rPr>
        <w:t>续写线索</w:t>
      </w:r>
      <w:r>
        <w:rPr>
          <w:rFonts w:ascii="宋体"/>
          <w:color w:val="auto"/>
          <w:szCs w:val="24"/>
        </w:rPr>
        <w:t>：</w:t>
      </w:r>
    </w:p>
    <w:p w14:paraId="029E3457">
      <w:pPr>
        <w:numPr>
          <w:ilvl w:val="0"/>
          <w:numId w:val="4"/>
        </w:numPr>
        <w:spacing w:line="360" w:lineRule="exact"/>
        <w:rPr>
          <w:rFonts w:ascii="Times New Roman" w:eastAsia="宋体" w:hAnsi="Times New Roman" w:cs="Times New Roman"/>
          <w:color w:val="auto"/>
          <w:szCs w:val="21"/>
        </w:rPr>
      </w:pPr>
      <w:r>
        <w:rPr>
          <w:rFonts w:ascii="Times New Roman" w:eastAsia="宋体" w:hAnsi="Times New Roman" w:cs="Times New Roman" w:hint="eastAsia"/>
          <w:color w:val="auto"/>
          <w:szCs w:val="21"/>
        </w:rPr>
        <w:t>小男孩离开椅子摔倒后的身体和心理反应---妈妈的反应---他所遇到的困难以及他的决心---坚持爬到栅栏那里。</w:t>
      </w:r>
    </w:p>
    <w:p w14:paraId="0A4A9519">
      <w:pPr>
        <w:numPr>
          <w:ilvl w:val="0"/>
          <w:numId w:val="4"/>
        </w:numPr>
        <w:spacing w:line="360" w:lineRule="exact"/>
        <w:rPr>
          <w:rFonts w:ascii="Times New Roman" w:eastAsia="宋体" w:hAnsi="Times New Roman" w:cs="Times New Roman"/>
          <w:color w:val="auto"/>
          <w:szCs w:val="21"/>
        </w:rPr>
      </w:pPr>
      <w:r>
        <w:rPr>
          <w:rFonts w:ascii="Times New Roman" w:eastAsia="宋体" w:hAnsi="Times New Roman" w:cs="Times New Roman" w:hint="eastAsia"/>
          <w:color w:val="auto"/>
          <w:szCs w:val="21"/>
        </w:rPr>
        <w:t>小男孩扶着栅栏慢慢练习行走---从那以后每天都坚持训练---坚持和意志力带来好结果---主题升华。</w:t>
      </w:r>
    </w:p>
    <w:p w14:paraId="6A4688FE">
      <w:pPr>
        <w:ind w:firstLine="210" w:firstLineChars="100"/>
        <w:rPr>
          <w:color w:val="auto"/>
        </w:rPr>
      </w:pPr>
      <w:r>
        <w:rPr>
          <w:rFonts w:ascii="Times New Roman" w:eastAsia="宋体" w:hAnsi="Times New Roman" w:cs="Times New Roman" w:hint="eastAsia"/>
          <w:color w:val="auto"/>
          <w:szCs w:val="21"/>
        </w:rPr>
        <w:t>备注：第一段要提到他所遇到的困难以及他在面对困难时所展现出来的决心；结尾处一定要提到栅栏；第二段体现的情感是鼓舞人心、积极向上的。文章主题是“决心的力量”。</w:t>
      </w:r>
    </w:p>
    <w:p w14:paraId="2F026FDA">
      <w:pPr>
        <w:spacing w:line="288" w:lineRule="auto"/>
        <w:textAlignment w:val="center"/>
        <w:rPr>
          <w:rFonts w:ascii="Times New Roman" w:hAnsi="Times New Roman" w:cs="Times New Roman"/>
          <w:b/>
          <w:bCs/>
          <w:color w:val="auto"/>
          <w:kern w:val="0"/>
        </w:rPr>
      </w:pPr>
      <w:r>
        <w:rPr>
          <w:rFonts w:ascii="Times New Roman" w:hAnsi="Times New Roman" w:cs="Times New Roman"/>
          <w:b/>
          <w:bCs/>
          <w:color w:val="auto"/>
          <w:kern w:val="0"/>
        </w:rPr>
        <w:t>二、评分</w:t>
      </w:r>
      <w:r>
        <w:rPr>
          <w:rFonts w:ascii="Times New Roman" w:hAnsi="Times New Roman" w:cs="Times New Roman" w:hint="eastAsia"/>
          <w:b/>
          <w:bCs/>
          <w:color w:val="auto"/>
          <w:kern w:val="0"/>
        </w:rPr>
        <w:t>参考</w:t>
      </w:r>
    </w:p>
    <w:p w14:paraId="0B89C4DB">
      <w:pPr>
        <w:spacing w:line="288" w:lineRule="auto"/>
        <w:textAlignment w:val="center"/>
        <w:rPr>
          <w:rFonts w:ascii="Times New Roman" w:hAnsi="Times New Roman" w:cs="Times New Roman"/>
          <w:color w:val="auto"/>
          <w:kern w:val="0"/>
        </w:rPr>
      </w:pPr>
      <w:r>
        <w:rPr>
          <w:rFonts w:ascii="Times New Roman" w:hAnsi="Times New Roman" w:cs="Times New Roman"/>
          <w:b/>
          <w:bCs/>
          <w:color w:val="auto"/>
          <w:kern w:val="0"/>
        </w:rPr>
        <w:t>1、评分原则：</w:t>
      </w:r>
      <w:r>
        <w:rPr>
          <w:rFonts w:ascii="Times New Roman" w:hAnsi="Times New Roman" w:cs="Times New Roman"/>
          <w:color w:val="auto"/>
          <w:kern w:val="0"/>
        </w:rPr>
        <w:t>给分公平、公正；宽严并济, 不能过严或过松；得分有理，扣分有据。</w:t>
      </w:r>
    </w:p>
    <w:p w14:paraId="3F51C40D">
      <w:pPr>
        <w:spacing w:line="288" w:lineRule="auto"/>
        <w:textAlignment w:val="center"/>
        <w:rPr>
          <w:rFonts w:ascii="Times New Roman" w:hAnsi="Times New Roman" w:cs="Times New Roman"/>
          <w:bCs/>
          <w:color w:val="auto"/>
          <w:kern w:val="0"/>
        </w:rPr>
      </w:pPr>
      <w:r>
        <w:rPr>
          <w:rFonts w:ascii="Times New Roman" w:hAnsi="Times New Roman" w:cs="Times New Roman"/>
          <w:b/>
          <w:bCs/>
          <w:color w:val="auto"/>
          <w:kern w:val="0"/>
        </w:rPr>
        <w:t>2、评分标准：</w:t>
      </w:r>
      <w:r>
        <w:rPr>
          <w:rFonts w:ascii="Times New Roman" w:hAnsi="Times New Roman" w:cs="Times New Roman"/>
          <w:bCs/>
          <w:color w:val="auto"/>
          <w:kern w:val="0"/>
        </w:rPr>
        <w:t>立意积极、情节合理、语言风格与前文一致、书写美观。</w:t>
      </w:r>
    </w:p>
    <w:p w14:paraId="3EDAECEE">
      <w:pPr>
        <w:spacing w:line="288" w:lineRule="auto"/>
        <w:ind w:firstLine="315" w:firstLineChars="150"/>
        <w:textAlignment w:val="center"/>
        <w:rPr>
          <w:rFonts w:ascii="Times New Roman" w:hAnsi="Times New Roman" w:cs="Times New Roman"/>
          <w:color w:val="auto"/>
          <w:kern w:val="0"/>
        </w:rPr>
      </w:pPr>
      <w:r>
        <w:rPr>
          <w:rFonts w:ascii="Times New Roman" w:hAnsi="Times New Roman" w:cs="Times New Roman"/>
          <w:b/>
          <w:bCs/>
          <w:color w:val="auto"/>
          <w:kern w:val="0"/>
        </w:rPr>
        <w:t>三个逻辑一致原则：</w:t>
      </w:r>
      <w:r>
        <w:rPr>
          <w:rFonts w:ascii="Times New Roman" w:hAnsi="Times New Roman" w:cs="Times New Roman"/>
          <w:color w:val="auto"/>
          <w:kern w:val="0"/>
        </w:rPr>
        <w:t>续写部分与所给短文之间的逻辑；续写两段内容之间的逻辑；续写部分与所给开头语之间的逻辑。</w:t>
      </w:r>
    </w:p>
    <w:p w14:paraId="6FC047DD">
      <w:pPr>
        <w:spacing w:line="288" w:lineRule="auto"/>
        <w:textAlignment w:val="center"/>
        <w:rPr>
          <w:rFonts w:ascii="Times New Roman" w:hAnsi="Times New Roman" w:cs="Times New Roman"/>
          <w:b/>
          <w:bCs/>
          <w:color w:val="auto"/>
          <w:kern w:val="0"/>
        </w:rPr>
      </w:pPr>
      <w:r>
        <w:rPr>
          <w:rFonts w:ascii="Times New Roman" w:hAnsi="Times New Roman" w:cs="Times New Roman"/>
          <w:b/>
          <w:bCs/>
          <w:color w:val="auto"/>
          <w:kern w:val="0"/>
        </w:rPr>
        <w:t xml:space="preserve">3、评分程序: </w:t>
      </w:r>
    </w:p>
    <w:p w14:paraId="3E91EE95">
      <w:pPr>
        <w:spacing w:line="288" w:lineRule="auto"/>
        <w:ind w:firstLine="315" w:firstLineChars="150"/>
        <w:textAlignment w:val="center"/>
        <w:rPr>
          <w:rFonts w:ascii="Times New Roman" w:hAnsi="Times New Roman" w:cs="Times New Roman"/>
          <w:bCs/>
          <w:color w:val="auto"/>
          <w:kern w:val="0"/>
        </w:rPr>
      </w:pPr>
      <w:r>
        <w:rPr>
          <w:rFonts w:ascii="Times New Roman" w:hAnsi="Times New Roman" w:cs="Times New Roman"/>
          <w:bCs/>
          <w:color w:val="auto"/>
          <w:kern w:val="0"/>
        </w:rPr>
        <w:t>阅读第1遍：根据续写总体情节及重点内容描写，初步确定所属档次。</w:t>
      </w:r>
    </w:p>
    <w:p w14:paraId="7F7AA95C">
      <w:pPr>
        <w:spacing w:line="288" w:lineRule="auto"/>
        <w:ind w:firstLine="315" w:firstLineChars="150"/>
        <w:textAlignment w:val="center"/>
        <w:rPr>
          <w:rFonts w:ascii="Times New Roman" w:hAnsi="Times New Roman" w:cs="Times New Roman"/>
          <w:bCs/>
          <w:color w:val="auto"/>
          <w:kern w:val="0"/>
        </w:rPr>
      </w:pPr>
      <w:r>
        <w:rPr>
          <w:rFonts w:ascii="Times New Roman" w:hAnsi="Times New Roman" w:cs="Times New Roman"/>
          <w:bCs/>
          <w:color w:val="auto"/>
          <w:kern w:val="0"/>
        </w:rPr>
        <w:t>阅读第2遍：根据写作语言（修辞、句式，词汇等），确定或调整档次。</w:t>
      </w:r>
    </w:p>
    <w:p w14:paraId="1FC02975">
      <w:pPr>
        <w:spacing w:line="288" w:lineRule="auto"/>
        <w:ind w:firstLine="315" w:firstLineChars="150"/>
        <w:textAlignment w:val="center"/>
        <w:rPr>
          <w:rFonts w:ascii="Times New Roman" w:hAnsi="Times New Roman" w:cs="Times New Roman"/>
          <w:bCs/>
          <w:color w:val="auto"/>
          <w:kern w:val="0"/>
        </w:rPr>
      </w:pPr>
      <w:r>
        <w:rPr>
          <w:rFonts w:ascii="Times New Roman" w:hAnsi="Times New Roman" w:cs="Times New Roman"/>
          <w:bCs/>
          <w:color w:val="auto"/>
          <w:kern w:val="0"/>
        </w:rPr>
        <w:t>阅读第3遍：看词数（少于130个，从总分中扣2分）；看书写（书写及卷面较差的建议降为三档或三档以下）。</w:t>
      </w:r>
    </w:p>
    <w:p w14:paraId="2A032ADF">
      <w:pPr>
        <w:spacing w:line="288" w:lineRule="auto"/>
        <w:textAlignment w:val="center"/>
        <w:rPr>
          <w:rFonts w:ascii="Times New Roman" w:hAnsi="Times New Roman" w:cs="Times New Roman"/>
          <w:b/>
          <w:bCs/>
          <w:color w:val="auto"/>
          <w:kern w:val="0"/>
        </w:rPr>
      </w:pPr>
      <w:r>
        <w:rPr>
          <w:rFonts w:ascii="Times New Roman" w:hAnsi="Times New Roman" w:cs="Times New Roman"/>
          <w:b/>
          <w:bCs/>
          <w:color w:val="auto"/>
          <w:kern w:val="0"/>
        </w:rPr>
        <w:t>4、</w:t>
      </w:r>
      <w:r>
        <w:rPr>
          <w:rFonts w:ascii="Times New Roman" w:eastAsia="宋体" w:hAnsi="Times New Roman" w:cs="Times New Roman" w:hint="eastAsia"/>
          <w:b/>
          <w:color w:val="auto"/>
        </w:rPr>
        <w:t>各档次的给分范围和要求</w:t>
      </w:r>
    </w:p>
    <w:p w14:paraId="56907DC9">
      <w:pPr>
        <w:spacing w:line="288" w:lineRule="auto"/>
        <w:ind w:firstLine="315" w:firstLineChars="150"/>
        <w:textAlignment w:val="center"/>
        <w:rPr>
          <w:rFonts w:ascii="Times New Roman" w:hAnsi="Times New Roman" w:cs="Times New Roman"/>
          <w:bCs/>
          <w:color w:val="auto"/>
          <w:kern w:val="0"/>
        </w:rPr>
      </w:pPr>
      <w:r>
        <w:rPr>
          <w:rFonts w:ascii="Times New Roman" w:hAnsi="Times New Roman" w:cs="Times New Roman"/>
          <w:bCs/>
          <w:color w:val="auto"/>
          <w:kern w:val="0"/>
        </w:rPr>
        <w:t>本题总分为25分，按5个档次给分。</w:t>
      </w:r>
    </w:p>
    <w:p w14:paraId="00365A85">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第五档（21-25 分）</w:t>
      </w:r>
    </w:p>
    <w:p w14:paraId="403B5345">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—与所给短文融洽度高，与所提供各段落开头语衔接合理；</w:t>
      </w:r>
    </w:p>
    <w:p w14:paraId="3EF64553">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—所使用语法结构和词汇丰富、准确，可能有些许错误，但完全不影响意义的表达；</w:t>
      </w:r>
    </w:p>
    <w:p w14:paraId="08CE5F6A">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—有效地使用了语句间的连接成分，使所续写短文结构紧凑。</w:t>
      </w:r>
    </w:p>
    <w:p w14:paraId="702F2C50">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第四档（16-20 分）</w:t>
      </w:r>
    </w:p>
    <w:p w14:paraId="5CC3EBDA">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—与所给短文融洽度较高，与所提供各段落开头语衔接较为合理；</w:t>
      </w:r>
    </w:p>
    <w:p w14:paraId="633BEE86">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—所使用语法结构和词汇较为丰富、准确，可能有些许错误，但完全不影响意义的表达；</w:t>
      </w:r>
    </w:p>
    <w:p w14:paraId="0D3A6CD7">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—比较有效地使用了语句间的连接成分，使所续写短文结构紧凑。</w:t>
      </w:r>
    </w:p>
    <w:p w14:paraId="156E25A3">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第三档（11-15 分）</w:t>
      </w:r>
    </w:p>
    <w:p w14:paraId="3DA6942A">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—与所给短文关系较为密切，与所提供各段落开头语有一定程度的衔接；</w:t>
      </w:r>
    </w:p>
    <w:p w14:paraId="3A8EE0B5">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—应用的语法结构和词汇能满足任务的要求，虽有一些错误，但不影响意义的表达；</w:t>
      </w:r>
    </w:p>
    <w:p w14:paraId="164F443E">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—应用简单的语句间的连接成分，使全文内容连贯。</w:t>
      </w:r>
    </w:p>
    <w:p w14:paraId="79F9B2BF">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第二档（6-10 分）</w:t>
      </w:r>
    </w:p>
    <w:p w14:paraId="7B4B3A60">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—与所给短文有一定的关系，与所提供各段落开头语有一定程度的衔接；</w:t>
      </w:r>
    </w:p>
    <w:p w14:paraId="100B71C9">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—语法结构单调、词汇项目有限，有些语法结构和词汇方面的错误，影响了意义的表达；</w:t>
      </w:r>
    </w:p>
    <w:p w14:paraId="2218D7B4">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—较少使用语句间的连接成分，全文内容缺少连贯性。</w:t>
      </w:r>
    </w:p>
    <w:p w14:paraId="2E17EA43">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第一档（1-5 分）</w:t>
      </w:r>
    </w:p>
    <w:p w14:paraId="6682C5F5">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—与所给短文和开头语的衔接较差；</w:t>
      </w:r>
    </w:p>
    <w:p w14:paraId="41F13BFE">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—语法结构单调、词汇项目很有限，有较多语法结构和词汇方面的错误，严重影响了意义的</w:t>
      </w:r>
    </w:p>
    <w:p w14:paraId="5E976001">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表达；</w:t>
      </w:r>
    </w:p>
    <w:p w14:paraId="704AF34E">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—缺乏语句间的连接成分，全文内容不连贯。</w:t>
      </w:r>
    </w:p>
    <w:p w14:paraId="0664FB97">
      <w:pPr>
        <w:spacing w:line="288" w:lineRule="auto"/>
        <w:rPr>
          <w:rFonts w:ascii="Times New Roman" w:eastAsia="宋体" w:hAnsi="Times New Roman" w:cs="Times New Roman"/>
          <w:b/>
          <w:color w:val="auto"/>
        </w:rPr>
      </w:pPr>
      <w:r>
        <w:rPr>
          <w:rFonts w:ascii="Times New Roman" w:eastAsia="宋体" w:hAnsi="Times New Roman" w:cs="Times New Roman" w:hint="eastAsia"/>
          <w:b/>
          <w:color w:val="auto"/>
        </w:rPr>
        <w:t>0 分</w:t>
      </w:r>
    </w:p>
    <w:p w14:paraId="6B1473E5">
      <w:pPr>
        <w:spacing w:line="288" w:lineRule="auto"/>
        <w:rPr>
          <w:rFonts w:ascii="Times New Roman" w:eastAsia="宋体" w:hAnsi="Times New Roman" w:cs="Times New Roman"/>
          <w:bCs/>
          <w:color w:val="auto"/>
        </w:rPr>
      </w:pPr>
      <w:r>
        <w:rPr>
          <w:rFonts w:ascii="Times New Roman" w:eastAsia="宋体" w:hAnsi="Times New Roman" w:cs="Times New Roman" w:hint="eastAsia"/>
          <w:bCs/>
          <w:color w:val="auto"/>
        </w:rPr>
        <w:t>—白卷、内容太少无法判断或所写内容与所提供内容无关。</w:t>
      </w:r>
    </w:p>
    <w:p w14:paraId="0AAF0032">
      <w:pPr>
        <w:spacing w:line="288" w:lineRule="auto"/>
        <w:rPr>
          <w:rFonts w:ascii="Times New Roman" w:eastAsia="宋体" w:hAnsi="Times New Roman" w:cs="Times New Roman"/>
          <w:color w:val="auto"/>
        </w:rPr>
      </w:pPr>
    </w:p>
    <w:p w14:paraId="76A73622">
      <w:pPr>
        <w:spacing w:line="288" w:lineRule="auto"/>
        <w:rPr>
          <w:rFonts w:ascii="Times New Roman" w:eastAsia="宋体" w:hAnsi="Times New Roman" w:cs="Times New Roman"/>
          <w:color w:val="auto"/>
        </w:rPr>
      </w:pPr>
    </w:p>
    <w:p w14:paraId="07D4AA7F">
      <w:pPr>
        <w:spacing w:line="288" w:lineRule="auto"/>
        <w:rPr>
          <w:rFonts w:ascii="Times New Roman" w:eastAsia="宋体" w:hAnsi="Times New Roman" w:cs="Times New Roman"/>
          <w:color w:val="auto"/>
        </w:rPr>
      </w:pPr>
    </w:p>
    <w:p w14:paraId="049D6C3C">
      <w:pPr>
        <w:spacing w:line="288" w:lineRule="auto"/>
        <w:jc w:val="center"/>
        <w:rPr>
          <w:rFonts w:ascii="Times New Roman" w:eastAsia="宋体" w:hAnsi="Times New Roman" w:cs="Times New Roman"/>
          <w:b/>
          <w:bCs/>
          <w:color w:val="auto"/>
          <w:szCs w:val="21"/>
        </w:rPr>
      </w:pPr>
      <w:r>
        <w:rPr>
          <w:rFonts w:ascii="Times New Roman" w:eastAsia="宋体" w:hAnsi="Times New Roman" w:cs="Times New Roman"/>
          <w:b/>
          <w:bCs/>
          <w:color w:val="auto"/>
          <w:szCs w:val="21"/>
        </w:rPr>
        <w:t>听力</w:t>
      </w:r>
      <w:r>
        <w:rPr>
          <w:rFonts w:ascii="Times New Roman" w:eastAsia="宋体" w:hAnsi="Times New Roman" w:cs="Times New Roman" w:hint="eastAsia"/>
          <w:b/>
          <w:bCs/>
          <w:color w:val="auto"/>
          <w:szCs w:val="21"/>
        </w:rPr>
        <w:t>原文</w:t>
      </w:r>
    </w:p>
    <w:p w14:paraId="264DDFB6">
      <w:pPr>
        <w:rPr>
          <w:rFonts w:ascii="Times New Roman" w:hAnsi="Times New Roman" w:cs="Times New Roman"/>
          <w:color w:val="auto"/>
        </w:rPr>
      </w:pPr>
      <w:r>
        <w:rPr>
          <w:rFonts w:ascii="Times New Roman" w:hAnsi="Times New Roman" w:cs="Times New Roman"/>
          <w:color w:val="auto"/>
        </w:rPr>
        <w:t xml:space="preserve">(Text 1) </w:t>
      </w:r>
    </w:p>
    <w:p w14:paraId="148C1F83">
      <w:pPr>
        <w:rPr>
          <w:rFonts w:ascii="Times New Roman" w:hAnsi="Times New Roman" w:cs="Times New Roman"/>
          <w:color w:val="auto"/>
        </w:rPr>
      </w:pPr>
      <w:r>
        <w:rPr>
          <w:rFonts w:ascii="Times New Roman" w:hAnsi="Times New Roman" w:cs="Times New Roman"/>
          <w:color w:val="auto"/>
        </w:rPr>
        <w:t>M: Sorry, ma’am, but the computer is not accepting your card.</w:t>
      </w:r>
    </w:p>
    <w:p w14:paraId="5EA1A8A0">
      <w:pPr>
        <w:rPr>
          <w:rFonts w:ascii="Times New Roman" w:hAnsi="Times New Roman" w:cs="Times New Roman"/>
          <w:color w:val="auto"/>
        </w:rPr>
      </w:pPr>
      <w:r>
        <w:rPr>
          <w:rFonts w:ascii="Times New Roman" w:hAnsi="Times New Roman" w:cs="Times New Roman"/>
          <w:color w:val="auto"/>
        </w:rPr>
        <w:t>W: How can that be? I paid last month’s bill. Can you try again?</w:t>
      </w:r>
    </w:p>
    <w:p w14:paraId="7ACED943">
      <w:pPr>
        <w:rPr>
          <w:rFonts w:ascii="Times New Roman" w:hAnsi="Times New Roman" w:cs="Times New Roman"/>
          <w:color w:val="auto"/>
        </w:rPr>
      </w:pPr>
      <w:r>
        <w:rPr>
          <w:rFonts w:ascii="Times New Roman" w:hAnsi="Times New Roman" w:cs="Times New Roman"/>
          <w:color w:val="auto"/>
        </w:rPr>
        <w:t>M:</w:t>
      </w:r>
      <w:r>
        <w:rPr>
          <w:rFonts w:ascii="Times New Roman" w:hAnsi="Times New Roman" w:cs="Times New Roman" w:hint="eastAsia"/>
          <w:color w:val="auto"/>
        </w:rPr>
        <w:t xml:space="preserve"> </w:t>
      </w:r>
      <w:r>
        <w:rPr>
          <w:rFonts w:ascii="Times New Roman" w:hAnsi="Times New Roman" w:cs="Times New Roman"/>
          <w:color w:val="auto"/>
        </w:rPr>
        <w:t>OK, here goes. Oh, it’s fine.</w:t>
      </w:r>
    </w:p>
    <w:p w14:paraId="6C71E90E">
      <w:pPr>
        <w:rPr>
          <w:rFonts w:ascii="Times New Roman" w:hAnsi="Times New Roman" w:cs="Times New Roman"/>
          <w:color w:val="auto"/>
        </w:rPr>
      </w:pPr>
      <w:r>
        <w:rPr>
          <w:rFonts w:ascii="Times New Roman" w:hAnsi="Times New Roman" w:cs="Times New Roman"/>
          <w:color w:val="auto"/>
        </w:rPr>
        <w:t>W: That’s a relief. Your computer must be faulty.</w:t>
      </w:r>
    </w:p>
    <w:p w14:paraId="6906B8E4">
      <w:pPr>
        <w:rPr>
          <w:rFonts w:ascii="Times New Roman" w:hAnsi="Times New Roman" w:cs="Times New Roman"/>
          <w:color w:val="auto"/>
        </w:rPr>
      </w:pPr>
      <w:r>
        <w:rPr>
          <w:rFonts w:ascii="Times New Roman" w:hAnsi="Times New Roman" w:cs="Times New Roman" w:hint="eastAsia"/>
          <w:color w:val="auto"/>
        </w:rPr>
        <w:t>(Text 2)</w:t>
      </w:r>
    </w:p>
    <w:p w14:paraId="41EFF7F1">
      <w:pPr>
        <w:rPr>
          <w:rFonts w:ascii="Times New Roman" w:hAnsi="Times New Roman" w:cs="Times New Roman"/>
          <w:color w:val="auto"/>
        </w:rPr>
      </w:pPr>
      <w:r>
        <w:rPr>
          <w:rFonts w:ascii="Times New Roman" w:hAnsi="Times New Roman" w:cs="Times New Roman" w:hint="eastAsia"/>
          <w:color w:val="auto"/>
        </w:rPr>
        <w:t>M: I</w:t>
      </w:r>
      <w:r>
        <w:rPr>
          <w:rFonts w:ascii="Times New Roman" w:hAnsi="Times New Roman" w:cs="Times New Roman"/>
          <w:color w:val="auto"/>
        </w:rPr>
        <w:t>’</w:t>
      </w:r>
      <w:r>
        <w:rPr>
          <w:rFonts w:ascii="Times New Roman" w:hAnsi="Times New Roman" w:cs="Times New Roman" w:hint="eastAsia"/>
          <w:color w:val="auto"/>
        </w:rPr>
        <w:t>ve been invited to have dinner with Paulo and Maria this evening but I don</w:t>
      </w:r>
      <w:r>
        <w:rPr>
          <w:rFonts w:ascii="Times New Roman" w:hAnsi="Times New Roman" w:cs="Times New Roman"/>
          <w:color w:val="auto"/>
        </w:rPr>
        <w:t>’</w:t>
      </w:r>
      <w:r>
        <w:rPr>
          <w:rFonts w:ascii="Times New Roman" w:hAnsi="Times New Roman" w:cs="Times New Roman" w:hint="eastAsia"/>
          <w:color w:val="auto"/>
        </w:rPr>
        <w:t>t know what to wear. I</w:t>
      </w:r>
      <w:r>
        <w:rPr>
          <w:rFonts w:ascii="Times New Roman" w:hAnsi="Times New Roman" w:cs="Times New Roman"/>
          <w:color w:val="auto"/>
        </w:rPr>
        <w:t>’</w:t>
      </w:r>
      <w:r>
        <w:rPr>
          <w:rFonts w:ascii="Times New Roman" w:hAnsi="Times New Roman" w:cs="Times New Roman" w:hint="eastAsia"/>
          <w:color w:val="auto"/>
        </w:rPr>
        <w:t>d also like to take a small present. Do you have any ideas?</w:t>
      </w:r>
    </w:p>
    <w:p w14:paraId="2E07AEB8">
      <w:pPr>
        <w:rPr>
          <w:rFonts w:ascii="Times New Roman" w:hAnsi="Times New Roman" w:cs="Times New Roman"/>
          <w:color w:val="auto"/>
        </w:rPr>
      </w:pPr>
      <w:r>
        <w:rPr>
          <w:rFonts w:ascii="Times New Roman" w:hAnsi="Times New Roman" w:cs="Times New Roman" w:hint="eastAsia"/>
          <w:color w:val="auto"/>
        </w:rPr>
        <w:t>W: Just be informal, and I</w:t>
      </w:r>
      <w:r>
        <w:rPr>
          <w:rFonts w:ascii="Times New Roman" w:hAnsi="Times New Roman" w:cs="Times New Roman"/>
          <w:color w:val="auto"/>
        </w:rPr>
        <w:t>’</w:t>
      </w:r>
      <w:r>
        <w:rPr>
          <w:rFonts w:ascii="Times New Roman" w:hAnsi="Times New Roman" w:cs="Times New Roman" w:hint="eastAsia"/>
          <w:color w:val="auto"/>
        </w:rPr>
        <w:t>m sure they</w:t>
      </w:r>
      <w:r>
        <w:rPr>
          <w:rFonts w:ascii="Times New Roman" w:hAnsi="Times New Roman" w:cs="Times New Roman"/>
          <w:color w:val="auto"/>
        </w:rPr>
        <w:t>’</w:t>
      </w:r>
      <w:r>
        <w:rPr>
          <w:rFonts w:ascii="Times New Roman" w:hAnsi="Times New Roman" w:cs="Times New Roman" w:hint="eastAsia"/>
          <w:color w:val="auto"/>
        </w:rPr>
        <w:t>d appreciate some flowers and maybe something from Scotland.</w:t>
      </w:r>
    </w:p>
    <w:p w14:paraId="77C69E55">
      <w:pPr>
        <w:rPr>
          <w:rFonts w:ascii="Times New Roman" w:hAnsi="Times New Roman" w:cs="Times New Roman"/>
          <w:color w:val="auto"/>
        </w:rPr>
      </w:pPr>
      <w:r>
        <w:rPr>
          <w:rFonts w:ascii="Times New Roman" w:hAnsi="Times New Roman" w:cs="Times New Roman" w:hint="eastAsia"/>
          <w:color w:val="auto"/>
        </w:rPr>
        <w:t>(Text 3)</w:t>
      </w:r>
    </w:p>
    <w:p w14:paraId="19B52CC0">
      <w:pPr>
        <w:rPr>
          <w:rFonts w:ascii="Times New Roman" w:hAnsi="Times New Roman" w:cs="Times New Roman"/>
          <w:color w:val="auto"/>
        </w:rPr>
      </w:pPr>
      <w:r>
        <w:rPr>
          <w:rFonts w:ascii="Times New Roman" w:hAnsi="Times New Roman" w:cs="Times New Roman" w:hint="eastAsia"/>
          <w:color w:val="auto"/>
        </w:rPr>
        <w:t>W: How about spending the weekend with us?</w:t>
      </w:r>
    </w:p>
    <w:p w14:paraId="56827D9E">
      <w:pPr>
        <w:rPr>
          <w:rFonts w:ascii="Times New Roman" w:hAnsi="Times New Roman" w:cs="Times New Roman"/>
          <w:color w:val="auto"/>
        </w:rPr>
      </w:pPr>
      <w:r>
        <w:rPr>
          <w:rFonts w:ascii="Times New Roman" w:hAnsi="Times New Roman" w:cs="Times New Roman" w:hint="eastAsia"/>
          <w:color w:val="auto"/>
        </w:rPr>
        <w:t>M: Let me see if my wife has anything planned and I</w:t>
      </w:r>
      <w:r>
        <w:rPr>
          <w:rFonts w:ascii="Times New Roman" w:hAnsi="Times New Roman" w:cs="Times New Roman"/>
          <w:color w:val="auto"/>
        </w:rPr>
        <w:t>’</w:t>
      </w:r>
      <w:r>
        <w:rPr>
          <w:rFonts w:ascii="Times New Roman" w:hAnsi="Times New Roman" w:cs="Times New Roman" w:hint="eastAsia"/>
          <w:color w:val="auto"/>
        </w:rPr>
        <w:t>ll get back to you.</w:t>
      </w:r>
    </w:p>
    <w:p w14:paraId="6719F541">
      <w:pPr>
        <w:rPr>
          <w:rFonts w:ascii="Times New Roman" w:hAnsi="Times New Roman" w:cs="Times New Roman"/>
          <w:color w:val="auto"/>
        </w:rPr>
      </w:pPr>
      <w:r>
        <w:rPr>
          <w:rFonts w:ascii="Times New Roman" w:hAnsi="Times New Roman" w:cs="Times New Roman" w:hint="eastAsia"/>
          <w:color w:val="auto"/>
        </w:rPr>
        <w:t>W: Well, make it quick. What we wanna do involves making reservations.</w:t>
      </w:r>
    </w:p>
    <w:p w14:paraId="69E2BD2A">
      <w:pPr>
        <w:rPr>
          <w:rFonts w:ascii="Times New Roman" w:hAnsi="Times New Roman" w:cs="Times New Roman"/>
          <w:color w:val="auto"/>
        </w:rPr>
      </w:pPr>
      <w:r>
        <w:rPr>
          <w:rFonts w:ascii="Times New Roman" w:hAnsi="Times New Roman" w:cs="Times New Roman" w:hint="eastAsia"/>
          <w:color w:val="auto"/>
        </w:rPr>
        <w:t>(Text 4)</w:t>
      </w:r>
    </w:p>
    <w:p w14:paraId="3A7FEC72">
      <w:pPr>
        <w:rPr>
          <w:rFonts w:ascii="Times New Roman" w:hAnsi="Times New Roman" w:cs="Times New Roman"/>
          <w:color w:val="auto"/>
        </w:rPr>
      </w:pPr>
      <w:r>
        <w:rPr>
          <w:rFonts w:ascii="Times New Roman" w:hAnsi="Times New Roman" w:cs="Times New Roman" w:hint="eastAsia"/>
          <w:color w:val="auto"/>
        </w:rPr>
        <w:t>M: What do you think of the new building downtown?</w:t>
      </w:r>
    </w:p>
    <w:p w14:paraId="589E9260">
      <w:pPr>
        <w:rPr>
          <w:rFonts w:ascii="Times New Roman" w:hAnsi="Times New Roman" w:cs="Times New Roman"/>
          <w:color w:val="auto"/>
        </w:rPr>
      </w:pPr>
      <w:r>
        <w:rPr>
          <w:rFonts w:ascii="Times New Roman" w:hAnsi="Times New Roman" w:cs="Times New Roman" w:hint="eastAsia"/>
          <w:color w:val="auto"/>
        </w:rPr>
        <w:t>W: It is visually unappealing! I can</w:t>
      </w:r>
      <w:r>
        <w:rPr>
          <w:rFonts w:ascii="Times New Roman" w:hAnsi="Times New Roman" w:cs="Times New Roman"/>
          <w:color w:val="auto"/>
        </w:rPr>
        <w:t>’</w:t>
      </w:r>
      <w:r>
        <w:rPr>
          <w:rFonts w:ascii="Times New Roman" w:hAnsi="Times New Roman" w:cs="Times New Roman" w:hint="eastAsia"/>
          <w:color w:val="auto"/>
        </w:rPr>
        <w:t>t stand it!</w:t>
      </w:r>
    </w:p>
    <w:p w14:paraId="56625938">
      <w:pPr>
        <w:rPr>
          <w:rFonts w:ascii="Times New Roman" w:hAnsi="Times New Roman" w:cs="Times New Roman"/>
          <w:color w:val="auto"/>
        </w:rPr>
      </w:pPr>
      <w:r>
        <w:rPr>
          <w:rFonts w:ascii="Times New Roman" w:hAnsi="Times New Roman" w:cs="Times New Roman" w:hint="eastAsia"/>
          <w:color w:val="auto"/>
        </w:rPr>
        <w:t>M: That pretty well sums up my view about it too.</w:t>
      </w:r>
    </w:p>
    <w:p w14:paraId="1605AC36">
      <w:pPr>
        <w:rPr>
          <w:rFonts w:ascii="Times New Roman" w:hAnsi="Times New Roman" w:cs="Times New Roman"/>
          <w:color w:val="auto"/>
        </w:rPr>
      </w:pPr>
      <w:r>
        <w:rPr>
          <w:rFonts w:ascii="Times New Roman" w:hAnsi="Times New Roman" w:cs="Times New Roman" w:hint="eastAsia"/>
          <w:color w:val="auto"/>
        </w:rPr>
        <w:t>(Text 5)</w:t>
      </w:r>
    </w:p>
    <w:p w14:paraId="72AC588C">
      <w:pPr>
        <w:rPr>
          <w:rFonts w:ascii="Times New Roman" w:hAnsi="Times New Roman" w:cs="Times New Roman"/>
          <w:color w:val="auto"/>
        </w:rPr>
      </w:pPr>
      <w:r>
        <w:rPr>
          <w:rFonts w:ascii="Times New Roman" w:hAnsi="Times New Roman" w:cs="Times New Roman"/>
          <w:color w:val="auto"/>
        </w:rPr>
        <w:t>W: The president likes the new location for the store.</w:t>
      </w:r>
    </w:p>
    <w:p w14:paraId="58CDF742">
      <w:pPr>
        <w:rPr>
          <w:rFonts w:ascii="Times New Roman" w:hAnsi="Times New Roman" w:cs="Times New Roman"/>
          <w:color w:val="auto"/>
        </w:rPr>
      </w:pPr>
      <w:r>
        <w:rPr>
          <w:rFonts w:ascii="Times New Roman" w:hAnsi="Times New Roman" w:cs="Times New Roman"/>
          <w:color w:val="auto"/>
        </w:rPr>
        <w:t>M: I wish he knew how hard we worked to find it.</w:t>
      </w:r>
    </w:p>
    <w:p w14:paraId="70937750">
      <w:pPr>
        <w:rPr>
          <w:rFonts w:ascii="Times New Roman" w:hAnsi="Times New Roman" w:cs="Times New Roman"/>
          <w:color w:val="auto"/>
        </w:rPr>
      </w:pPr>
      <w:r>
        <w:rPr>
          <w:rFonts w:ascii="Times New Roman" w:hAnsi="Times New Roman" w:cs="Times New Roman"/>
          <w:color w:val="auto"/>
        </w:rPr>
        <w:t>第一节到此结束。</w:t>
      </w:r>
    </w:p>
    <w:p w14:paraId="64553E2F">
      <w:pPr>
        <w:rPr>
          <w:rFonts w:ascii="Times New Roman" w:hAnsi="Times New Roman" w:cs="Times New Roman"/>
          <w:color w:val="auto"/>
        </w:rPr>
      </w:pPr>
      <w:r>
        <w:rPr>
          <w:rFonts w:ascii="Times New Roman" w:hAnsi="Times New Roman" w:cs="Times New Roman"/>
          <w:color w:val="auto"/>
        </w:rPr>
        <w:t>第二节</w:t>
      </w:r>
    </w:p>
    <w:p w14:paraId="353F704F">
      <w:pPr>
        <w:rPr>
          <w:rFonts w:ascii="Times New Roman" w:hAnsi="Times New Roman" w:cs="Times New Roman"/>
          <w:color w:val="auto"/>
        </w:rPr>
      </w:pPr>
      <w:r>
        <w:rPr>
          <w:rFonts w:ascii="Times New Roman" w:hAnsi="Times New Roman" w:cs="Times New Roman"/>
          <w:color w:val="auto"/>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5DC45B5E">
      <w:pPr>
        <w:rPr>
          <w:rFonts w:ascii="Times New Roman" w:hAnsi="Times New Roman" w:cs="Times New Roman"/>
          <w:color w:val="auto"/>
        </w:rPr>
      </w:pPr>
      <w:r>
        <w:rPr>
          <w:rFonts w:ascii="Times New Roman" w:hAnsi="Times New Roman" w:cs="Times New Roman"/>
          <w:color w:val="auto"/>
        </w:rPr>
        <w:t>听下面一段对话，回答第6和第7两个小题。现在，你有10秒钟的时间阅读这两个小题。</w:t>
      </w:r>
    </w:p>
    <w:p w14:paraId="50F208BA">
      <w:pPr>
        <w:rPr>
          <w:rFonts w:ascii="Times New Roman" w:hAnsi="Times New Roman" w:cs="Times New Roman"/>
          <w:color w:val="auto"/>
        </w:rPr>
      </w:pPr>
      <w:r>
        <w:rPr>
          <w:rFonts w:ascii="Times New Roman" w:hAnsi="Times New Roman" w:cs="Times New Roman" w:hint="eastAsia"/>
          <w:color w:val="auto"/>
        </w:rPr>
        <w:t>(Text 6)</w:t>
      </w:r>
    </w:p>
    <w:p w14:paraId="7045B0C4">
      <w:pPr>
        <w:rPr>
          <w:rFonts w:ascii="Times New Roman" w:hAnsi="Times New Roman" w:cs="Times New Roman"/>
          <w:color w:val="auto"/>
        </w:rPr>
      </w:pPr>
      <w:r>
        <w:rPr>
          <w:rFonts w:ascii="Times New Roman" w:hAnsi="Times New Roman" w:cs="Times New Roman" w:hint="eastAsia"/>
          <w:color w:val="auto"/>
        </w:rPr>
        <w:t>M: I suggest going for something comfortable, like a small cottage.</w:t>
      </w:r>
    </w:p>
    <w:p w14:paraId="3C9B504E">
      <w:pPr>
        <w:rPr>
          <w:rFonts w:ascii="Times New Roman" w:hAnsi="Times New Roman" w:cs="Times New Roman"/>
          <w:color w:val="auto"/>
        </w:rPr>
      </w:pPr>
      <w:r>
        <w:rPr>
          <w:rFonts w:ascii="Times New Roman" w:hAnsi="Times New Roman" w:cs="Times New Roman" w:hint="eastAsia"/>
          <w:color w:val="auto"/>
        </w:rPr>
        <w:t>W: Why don</w:t>
      </w:r>
      <w:r>
        <w:rPr>
          <w:rFonts w:ascii="Times New Roman" w:hAnsi="Times New Roman" w:cs="Times New Roman"/>
          <w:color w:val="auto"/>
        </w:rPr>
        <w:t>’</w:t>
      </w:r>
      <w:r>
        <w:rPr>
          <w:rFonts w:ascii="Times New Roman" w:hAnsi="Times New Roman" w:cs="Times New Roman" w:hint="eastAsia"/>
          <w:color w:val="auto"/>
        </w:rPr>
        <w:t>t we treat ourselves and stay at a five-star hotel? Or even better, let</w:t>
      </w:r>
      <w:r>
        <w:rPr>
          <w:rFonts w:ascii="Times New Roman" w:hAnsi="Times New Roman" w:cs="Times New Roman"/>
          <w:color w:val="auto"/>
        </w:rPr>
        <w:t>’</w:t>
      </w:r>
      <w:r>
        <w:rPr>
          <w:rFonts w:ascii="Times New Roman" w:hAnsi="Times New Roman" w:cs="Times New Roman" w:hint="eastAsia"/>
          <w:color w:val="auto"/>
        </w:rPr>
        <w:t>s rent a house with a pool.</w:t>
      </w:r>
    </w:p>
    <w:p w14:paraId="2D6498FA">
      <w:pPr>
        <w:rPr>
          <w:rFonts w:ascii="Times New Roman" w:hAnsi="Times New Roman" w:cs="Times New Roman"/>
          <w:color w:val="auto"/>
        </w:rPr>
      </w:pPr>
      <w:r>
        <w:rPr>
          <w:rFonts w:ascii="Times New Roman" w:hAnsi="Times New Roman" w:cs="Times New Roman" w:hint="eastAsia"/>
          <w:color w:val="auto"/>
        </w:rPr>
        <w:t>M: What</w:t>
      </w:r>
      <w:r>
        <w:rPr>
          <w:rFonts w:ascii="Times New Roman" w:hAnsi="Times New Roman" w:cs="Times New Roman"/>
          <w:color w:val="auto"/>
        </w:rPr>
        <w:t>’</w:t>
      </w:r>
      <w:r>
        <w:rPr>
          <w:rFonts w:ascii="Times New Roman" w:hAnsi="Times New Roman" w:cs="Times New Roman" w:hint="eastAsia"/>
          <w:color w:val="auto"/>
        </w:rPr>
        <w:t>s the point? We</w:t>
      </w:r>
      <w:r>
        <w:rPr>
          <w:rFonts w:ascii="Times New Roman" w:hAnsi="Times New Roman" w:cs="Times New Roman"/>
          <w:color w:val="auto"/>
        </w:rPr>
        <w:t>’</w:t>
      </w:r>
      <w:r>
        <w:rPr>
          <w:rFonts w:ascii="Times New Roman" w:hAnsi="Times New Roman" w:cs="Times New Roman" w:hint="eastAsia"/>
          <w:color w:val="auto"/>
        </w:rPr>
        <w:t>ll be at the beach all day anyway.</w:t>
      </w:r>
    </w:p>
    <w:p w14:paraId="074D8418">
      <w:pPr>
        <w:rPr>
          <w:rFonts w:ascii="Times New Roman" w:hAnsi="Times New Roman" w:cs="Times New Roman"/>
          <w:color w:val="auto"/>
        </w:rPr>
      </w:pPr>
      <w:r>
        <w:rPr>
          <w:rFonts w:ascii="Times New Roman" w:hAnsi="Times New Roman" w:cs="Times New Roman" w:hint="eastAsia"/>
          <w:color w:val="auto"/>
        </w:rPr>
        <w:t>W: Oh, come on! Don</w:t>
      </w:r>
      <w:r>
        <w:rPr>
          <w:rFonts w:ascii="Times New Roman" w:hAnsi="Times New Roman" w:cs="Times New Roman"/>
          <w:color w:val="auto"/>
        </w:rPr>
        <w:t>’</w:t>
      </w:r>
      <w:r>
        <w:rPr>
          <w:rFonts w:ascii="Times New Roman" w:hAnsi="Times New Roman" w:cs="Times New Roman" w:hint="eastAsia"/>
          <w:color w:val="auto"/>
        </w:rPr>
        <w:t>t you want a bit of luxury for once?</w:t>
      </w:r>
    </w:p>
    <w:p w14:paraId="43D134F5">
      <w:pPr>
        <w:rPr>
          <w:rFonts w:ascii="Times New Roman" w:hAnsi="Times New Roman" w:cs="Times New Roman"/>
          <w:color w:val="auto"/>
        </w:rPr>
      </w:pPr>
      <w:r>
        <w:rPr>
          <w:rFonts w:ascii="Times New Roman" w:hAnsi="Times New Roman" w:cs="Times New Roman" w:hint="eastAsia"/>
          <w:color w:val="auto"/>
        </w:rPr>
        <w:t>M: But we definitely don</w:t>
      </w:r>
      <w:r>
        <w:rPr>
          <w:rFonts w:ascii="Times New Roman" w:hAnsi="Times New Roman" w:cs="Times New Roman"/>
          <w:color w:val="auto"/>
        </w:rPr>
        <w:t>’</w:t>
      </w:r>
      <w:r>
        <w:rPr>
          <w:rFonts w:ascii="Times New Roman" w:hAnsi="Times New Roman" w:cs="Times New Roman" w:hint="eastAsia"/>
          <w:color w:val="auto"/>
        </w:rPr>
        <w:t>t need an entire house!</w:t>
      </w:r>
    </w:p>
    <w:p w14:paraId="4BE9633C">
      <w:pPr>
        <w:rPr>
          <w:rFonts w:ascii="Times New Roman" w:hAnsi="Times New Roman" w:cs="Times New Roman"/>
          <w:color w:val="auto"/>
        </w:rPr>
      </w:pPr>
      <w:r>
        <w:rPr>
          <w:rFonts w:ascii="Times New Roman" w:hAnsi="Times New Roman" w:cs="Times New Roman"/>
          <w:color w:val="auto"/>
        </w:rPr>
        <w:t>听下面一段对话，回答第8和第9两个小题。现在，你有10秒钟的时间阅读这两个小题。</w:t>
      </w:r>
    </w:p>
    <w:p w14:paraId="5390D288">
      <w:pPr>
        <w:rPr>
          <w:rFonts w:ascii="Times New Roman" w:hAnsi="Times New Roman" w:cs="Times New Roman"/>
          <w:color w:val="auto"/>
        </w:rPr>
      </w:pPr>
      <w:r>
        <w:rPr>
          <w:rFonts w:ascii="Times New Roman" w:hAnsi="Times New Roman" w:cs="Times New Roman"/>
          <w:color w:val="auto"/>
        </w:rPr>
        <w:t>(Text 7)</w:t>
      </w:r>
    </w:p>
    <w:p w14:paraId="75E98E29">
      <w:pPr>
        <w:rPr>
          <w:rFonts w:ascii="Times New Roman" w:hAnsi="Times New Roman" w:cs="Times New Roman"/>
          <w:color w:val="auto"/>
        </w:rPr>
      </w:pPr>
      <w:r>
        <w:rPr>
          <w:rFonts w:ascii="Times New Roman" w:hAnsi="Times New Roman" w:cs="Times New Roman"/>
          <w:color w:val="auto"/>
        </w:rPr>
        <w:t>W: I can’t keep up with all these changes! So, the presentation is on the 15th after all?</w:t>
      </w:r>
    </w:p>
    <w:p w14:paraId="1BFFA42C">
      <w:pPr>
        <w:rPr>
          <w:rFonts w:ascii="Times New Roman" w:hAnsi="Times New Roman" w:cs="Times New Roman"/>
          <w:color w:val="auto"/>
        </w:rPr>
      </w:pPr>
      <w:r>
        <w:rPr>
          <w:rFonts w:ascii="Times New Roman" w:hAnsi="Times New Roman" w:cs="Times New Roman"/>
          <w:color w:val="auto"/>
        </w:rPr>
        <w:t xml:space="preserve">M: Well, Mr. Sadik said he’d be away on leave that day, so it was scheduled for the 16th. Then, for some reason, it </w:t>
      </w:r>
      <w:r>
        <w:rPr>
          <w:rFonts w:ascii="Times New Roman" w:hAnsi="Times New Roman" w:cs="Times New Roman" w:hint="eastAsia"/>
          <w:color w:val="auto"/>
        </w:rPr>
        <w:t xml:space="preserve">was </w:t>
      </w:r>
      <w:r>
        <w:rPr>
          <w:rFonts w:ascii="Times New Roman" w:hAnsi="Times New Roman" w:cs="Times New Roman"/>
          <w:color w:val="auto"/>
        </w:rPr>
        <w:t>changed to the 22nd.</w:t>
      </w:r>
    </w:p>
    <w:p w14:paraId="3949E767">
      <w:pPr>
        <w:rPr>
          <w:rFonts w:ascii="Times New Roman" w:hAnsi="Times New Roman" w:cs="Times New Roman"/>
          <w:color w:val="auto"/>
        </w:rPr>
      </w:pPr>
      <w:r>
        <w:rPr>
          <w:rFonts w:ascii="Times New Roman" w:hAnsi="Times New Roman" w:cs="Times New Roman"/>
          <w:color w:val="auto"/>
        </w:rPr>
        <w:t>W: Yeah, that’s the date I’ve marked in my diary.</w:t>
      </w:r>
    </w:p>
    <w:p w14:paraId="633F35D4">
      <w:pPr>
        <w:rPr>
          <w:rFonts w:ascii="Times New Roman" w:hAnsi="Times New Roman" w:cs="Times New Roman"/>
          <w:color w:val="auto"/>
        </w:rPr>
      </w:pPr>
      <w:r>
        <w:rPr>
          <w:rFonts w:ascii="Times New Roman" w:hAnsi="Times New Roman" w:cs="Times New Roman"/>
          <w:color w:val="auto"/>
        </w:rPr>
        <w:t>M: Then Mr. Sadik said he’d canceled his leave, so it was switched back to the original date.</w:t>
      </w:r>
    </w:p>
    <w:p w14:paraId="0B00F6F0">
      <w:pPr>
        <w:rPr>
          <w:rFonts w:ascii="Times New Roman" w:hAnsi="Times New Roman" w:cs="Times New Roman"/>
          <w:color w:val="auto"/>
        </w:rPr>
      </w:pPr>
      <w:r>
        <w:rPr>
          <w:rFonts w:ascii="Times New Roman" w:hAnsi="Times New Roman" w:cs="Times New Roman"/>
          <w:color w:val="auto"/>
        </w:rPr>
        <w:t>听下面一段对话，回答第10至第12三个小题。现在，你有15秒钟的时间阅读这三个小题</w:t>
      </w:r>
      <w:r>
        <w:rPr>
          <w:rFonts w:ascii="Times New Roman" w:hAnsi="Times New Roman" w:cs="Times New Roman" w:hint="eastAsia"/>
          <w:color w:val="auto"/>
        </w:rPr>
        <w:t>。</w:t>
      </w:r>
    </w:p>
    <w:p w14:paraId="3F0DFE66">
      <w:pPr>
        <w:rPr>
          <w:rFonts w:ascii="Times New Roman" w:hAnsi="Times New Roman" w:cs="Times New Roman"/>
          <w:color w:val="auto"/>
        </w:rPr>
      </w:pPr>
      <w:r>
        <w:rPr>
          <w:rFonts w:ascii="Times New Roman" w:hAnsi="Times New Roman" w:cs="Times New Roman" w:hint="eastAsia"/>
          <w:color w:val="auto"/>
        </w:rPr>
        <w:t>(Text 8)</w:t>
      </w:r>
    </w:p>
    <w:p w14:paraId="16E56526">
      <w:pPr>
        <w:rPr>
          <w:rFonts w:ascii="Times New Roman" w:hAnsi="Times New Roman" w:cs="Times New Roman"/>
          <w:color w:val="auto"/>
        </w:rPr>
      </w:pPr>
      <w:r>
        <w:rPr>
          <w:rFonts w:ascii="Times New Roman" w:hAnsi="Times New Roman" w:cs="Times New Roman"/>
          <w:color w:val="auto"/>
        </w:rPr>
        <w:t xml:space="preserve">W: Ethan, I have been waiting for you for over an hour! We missed our movie. I called more than </w:t>
      </w:r>
      <w:r>
        <w:rPr>
          <w:rFonts w:ascii="Times New Roman" w:hAnsi="Times New Roman" w:cs="Times New Roman" w:hint="eastAsia"/>
          <w:color w:val="auto"/>
        </w:rPr>
        <w:t>six</w:t>
      </w:r>
      <w:r>
        <w:rPr>
          <w:rFonts w:ascii="Times New Roman" w:hAnsi="Times New Roman" w:cs="Times New Roman"/>
          <w:color w:val="auto"/>
        </w:rPr>
        <w:t xml:space="preserve"> times, but you didn’t even answer your cellphone.</w:t>
      </w:r>
    </w:p>
    <w:p w14:paraId="79663154">
      <w:pPr>
        <w:rPr>
          <w:rFonts w:ascii="Times New Roman" w:hAnsi="Times New Roman" w:cs="Times New Roman"/>
          <w:color w:val="auto"/>
        </w:rPr>
      </w:pPr>
      <w:r>
        <w:rPr>
          <w:rFonts w:ascii="Times New Roman" w:hAnsi="Times New Roman" w:cs="Times New Roman"/>
          <w:color w:val="auto"/>
        </w:rPr>
        <w:t xml:space="preserve">M: Terribly sorry, I left my driveway early enough, but I ran into a group of </w:t>
      </w:r>
      <w:r>
        <w:rPr>
          <w:rFonts w:ascii="Times New Roman" w:hAnsi="Times New Roman" w:cs="Times New Roman" w:hint="eastAsia"/>
          <w:color w:val="auto"/>
        </w:rPr>
        <w:t xml:space="preserve">street performers </w:t>
      </w:r>
      <w:r>
        <w:rPr>
          <w:rFonts w:ascii="Times New Roman" w:hAnsi="Times New Roman" w:cs="Times New Roman"/>
          <w:color w:val="auto"/>
        </w:rPr>
        <w:t>blocking the road. To make matters worse, I had left my phone on the charger.</w:t>
      </w:r>
    </w:p>
    <w:p w14:paraId="607F4B24">
      <w:pPr>
        <w:rPr>
          <w:rFonts w:ascii="Times New Roman" w:hAnsi="Times New Roman" w:cs="Times New Roman"/>
          <w:color w:val="auto"/>
        </w:rPr>
      </w:pPr>
      <w:r>
        <w:rPr>
          <w:rFonts w:ascii="Times New Roman" w:hAnsi="Times New Roman" w:cs="Times New Roman"/>
          <w:color w:val="auto"/>
        </w:rPr>
        <w:t xml:space="preserve">W: It must have been </w:t>
      </w:r>
      <w:r>
        <w:rPr>
          <w:rFonts w:ascii="Times New Roman" w:hAnsi="Times New Roman" w:cs="Times New Roman" w:hint="eastAsia"/>
          <w:color w:val="auto"/>
        </w:rPr>
        <w:t>annoying</w:t>
      </w:r>
      <w:r>
        <w:rPr>
          <w:rFonts w:ascii="Times New Roman" w:hAnsi="Times New Roman" w:cs="Times New Roman"/>
          <w:color w:val="auto"/>
        </w:rPr>
        <w:t xml:space="preserve">. </w:t>
      </w:r>
      <w:r>
        <w:rPr>
          <w:rFonts w:ascii="Times New Roman" w:hAnsi="Times New Roman" w:cs="Times New Roman" w:hint="eastAsia"/>
          <w:color w:val="auto"/>
        </w:rPr>
        <w:t>But you can borrow someone</w:t>
      </w:r>
      <w:r>
        <w:rPr>
          <w:rFonts w:ascii="Times New Roman" w:hAnsi="Times New Roman" w:cs="Times New Roman"/>
          <w:color w:val="auto"/>
        </w:rPr>
        <w:t>’</w:t>
      </w:r>
      <w:r>
        <w:rPr>
          <w:rFonts w:ascii="Times New Roman" w:hAnsi="Times New Roman" w:cs="Times New Roman" w:hint="eastAsia"/>
          <w:color w:val="auto"/>
        </w:rPr>
        <w:t>s phone to call me!</w:t>
      </w:r>
    </w:p>
    <w:p w14:paraId="0E728603">
      <w:pPr>
        <w:rPr>
          <w:rFonts w:ascii="Times New Roman" w:hAnsi="Times New Roman" w:cs="Times New Roman"/>
          <w:color w:val="auto"/>
        </w:rPr>
      </w:pPr>
      <w:r>
        <w:rPr>
          <w:rFonts w:ascii="Times New Roman" w:hAnsi="Times New Roman" w:cs="Times New Roman"/>
          <w:color w:val="auto"/>
        </w:rPr>
        <w:t xml:space="preserve">M: Again, I’m so sorry. I will treat you to </w:t>
      </w:r>
      <w:r>
        <w:rPr>
          <w:rFonts w:ascii="Times New Roman" w:hAnsi="Times New Roman" w:cs="Times New Roman" w:hint="eastAsia"/>
          <w:color w:val="auto"/>
        </w:rPr>
        <w:t>dinner</w:t>
      </w:r>
      <w:r>
        <w:rPr>
          <w:rFonts w:ascii="Times New Roman" w:hAnsi="Times New Roman" w:cs="Times New Roman"/>
          <w:color w:val="auto"/>
        </w:rPr>
        <w:t xml:space="preserve"> at the new Spanish restaurant.</w:t>
      </w:r>
    </w:p>
    <w:p w14:paraId="5A8BE413">
      <w:pPr>
        <w:rPr>
          <w:rFonts w:ascii="Times New Roman" w:hAnsi="Times New Roman" w:cs="Times New Roman"/>
          <w:color w:val="auto"/>
        </w:rPr>
      </w:pPr>
      <w:r>
        <w:rPr>
          <w:rFonts w:ascii="Times New Roman" w:hAnsi="Times New Roman" w:cs="Times New Roman" w:hint="eastAsia"/>
          <w:color w:val="auto"/>
        </w:rPr>
        <w:t>W: Thank you, but I need to finish my sales report tonight at home for the meeting this Friday.</w:t>
      </w:r>
    </w:p>
    <w:p w14:paraId="43B99594">
      <w:pPr>
        <w:rPr>
          <w:rFonts w:ascii="Times New Roman" w:hAnsi="Times New Roman" w:cs="Times New Roman"/>
          <w:color w:val="auto"/>
        </w:rPr>
      </w:pPr>
      <w:r>
        <w:rPr>
          <w:rFonts w:ascii="Times New Roman" w:hAnsi="Times New Roman" w:cs="Times New Roman"/>
          <w:color w:val="auto"/>
        </w:rPr>
        <w:t>听下面一段对话，回答第13至第16四个小题。现在，你有20秒钟的时间阅读这四个小题。</w:t>
      </w:r>
    </w:p>
    <w:p w14:paraId="41AC1F17">
      <w:pPr>
        <w:rPr>
          <w:rFonts w:ascii="Times New Roman" w:hAnsi="Times New Roman" w:cs="Times New Roman"/>
          <w:color w:val="auto"/>
        </w:rPr>
      </w:pPr>
      <w:r>
        <w:rPr>
          <w:rFonts w:ascii="Times New Roman" w:hAnsi="Times New Roman" w:cs="Times New Roman"/>
          <w:color w:val="auto"/>
        </w:rPr>
        <w:t xml:space="preserve">(Text 9) </w:t>
      </w:r>
    </w:p>
    <w:p w14:paraId="03318469">
      <w:pPr>
        <w:rPr>
          <w:rFonts w:ascii="Times New Roman" w:hAnsi="Times New Roman" w:cs="Times New Roman"/>
          <w:color w:val="auto"/>
        </w:rPr>
      </w:pPr>
      <w:r>
        <w:rPr>
          <w:rFonts w:ascii="Times New Roman" w:hAnsi="Times New Roman" w:cs="Times New Roman"/>
          <w:color w:val="auto"/>
        </w:rPr>
        <w:t>M: Hello! I’m looking for a wedding photographer. My friend John referred you to me. He said you were excellent. He also showed me your website, and I have to say I was really impressed with your work.</w:t>
      </w:r>
    </w:p>
    <w:p w14:paraId="1DB15576">
      <w:pPr>
        <w:rPr>
          <w:rFonts w:ascii="Times New Roman" w:hAnsi="Times New Roman" w:cs="Times New Roman"/>
          <w:color w:val="auto"/>
        </w:rPr>
      </w:pPr>
      <w:r>
        <w:rPr>
          <w:rFonts w:ascii="Times New Roman" w:hAnsi="Times New Roman" w:cs="Times New Roman"/>
          <w:color w:val="auto"/>
        </w:rPr>
        <w:t>W: Oh thanks, that’s nice to hear. Could you first tell me the date and location, so I can check my calendar and see if I’m available?</w:t>
      </w:r>
    </w:p>
    <w:p w14:paraId="372854E1">
      <w:pPr>
        <w:rPr>
          <w:rFonts w:ascii="Times New Roman" w:hAnsi="Times New Roman" w:cs="Times New Roman"/>
          <w:color w:val="auto"/>
        </w:rPr>
      </w:pPr>
      <w:r>
        <w:rPr>
          <w:rFonts w:ascii="Times New Roman" w:hAnsi="Times New Roman" w:cs="Times New Roman"/>
          <w:color w:val="auto"/>
        </w:rPr>
        <w:t xml:space="preserve">M: Sure! It’s July 2nd, and it will be at my parents’ house in Halifax. </w:t>
      </w:r>
    </w:p>
    <w:p w14:paraId="214D1162">
      <w:pPr>
        <w:rPr>
          <w:rFonts w:ascii="Times New Roman" w:hAnsi="Times New Roman" w:cs="Times New Roman"/>
          <w:color w:val="auto"/>
        </w:rPr>
      </w:pPr>
      <w:r>
        <w:rPr>
          <w:rFonts w:ascii="Times New Roman" w:hAnsi="Times New Roman" w:cs="Times New Roman"/>
          <w:color w:val="auto"/>
        </w:rPr>
        <w:t>W: Hmm ... it looks like I am unavailable on that day. I’m flying away to shoot another wedding. Now, when you checked my website, you must have seen my colleague, Jack Shin’s work. Would you be interested in having him shoot your wedding?</w:t>
      </w:r>
    </w:p>
    <w:p w14:paraId="24A0A7AF">
      <w:pPr>
        <w:rPr>
          <w:rFonts w:ascii="Times New Roman" w:hAnsi="Times New Roman" w:cs="Times New Roman"/>
          <w:color w:val="auto"/>
        </w:rPr>
      </w:pPr>
      <w:r>
        <w:rPr>
          <w:rFonts w:ascii="Times New Roman" w:hAnsi="Times New Roman" w:cs="Times New Roman"/>
          <w:color w:val="auto"/>
        </w:rPr>
        <w:t>M: Oh, that’s such a pity. Yes, I’ve seen his work, and I liked it as well. His work bears a lot of similarities to yours.</w:t>
      </w:r>
    </w:p>
    <w:p w14:paraId="424D9833">
      <w:pPr>
        <w:rPr>
          <w:rFonts w:ascii="Times New Roman" w:hAnsi="Times New Roman" w:cs="Times New Roman"/>
          <w:color w:val="auto"/>
        </w:rPr>
      </w:pPr>
      <w:r>
        <w:rPr>
          <w:rFonts w:ascii="Times New Roman" w:hAnsi="Times New Roman" w:cs="Times New Roman"/>
          <w:color w:val="auto"/>
        </w:rPr>
        <w:t>W: I’m looking at his schedule and he happens to be available that day.</w:t>
      </w:r>
    </w:p>
    <w:p w14:paraId="35D4BC23">
      <w:pPr>
        <w:rPr>
          <w:rFonts w:ascii="Times New Roman" w:hAnsi="Times New Roman" w:cs="Times New Roman"/>
          <w:color w:val="auto"/>
        </w:rPr>
      </w:pPr>
      <w:r>
        <w:rPr>
          <w:rFonts w:ascii="Times New Roman" w:hAnsi="Times New Roman" w:cs="Times New Roman"/>
          <w:color w:val="auto"/>
        </w:rPr>
        <w:t>M: That is really lucky! Would prices be comparable?</w:t>
      </w:r>
    </w:p>
    <w:p w14:paraId="3D425BDD">
      <w:pPr>
        <w:rPr>
          <w:rFonts w:ascii="Times New Roman" w:hAnsi="Times New Roman" w:cs="Times New Roman"/>
          <w:color w:val="auto"/>
        </w:rPr>
      </w:pPr>
      <w:r>
        <w:rPr>
          <w:rFonts w:ascii="Times New Roman" w:hAnsi="Times New Roman" w:cs="Times New Roman"/>
          <w:color w:val="auto"/>
        </w:rPr>
        <w:t>W: We charge the same rates.</w:t>
      </w:r>
    </w:p>
    <w:p w14:paraId="35CAFC43">
      <w:pPr>
        <w:rPr>
          <w:rFonts w:ascii="Times New Roman" w:hAnsi="Times New Roman" w:cs="Times New Roman"/>
          <w:color w:val="auto"/>
        </w:rPr>
      </w:pPr>
      <w:r>
        <w:rPr>
          <w:rFonts w:ascii="Times New Roman" w:hAnsi="Times New Roman" w:cs="Times New Roman"/>
          <w:color w:val="auto"/>
        </w:rPr>
        <w:t>M: Do I choose which photos I want printed? Is printing included?</w:t>
      </w:r>
    </w:p>
    <w:p w14:paraId="473C5B0D">
      <w:pPr>
        <w:rPr>
          <w:rFonts w:ascii="Times New Roman" w:hAnsi="Times New Roman" w:cs="Times New Roman"/>
          <w:color w:val="auto"/>
        </w:rPr>
      </w:pPr>
      <w:r>
        <w:rPr>
          <w:rFonts w:ascii="Times New Roman" w:hAnsi="Times New Roman" w:cs="Times New Roman"/>
          <w:color w:val="auto"/>
        </w:rPr>
        <w:t>W: Of course. You’ll receive a link to an online photo gallery of the best 200 photos within 3 weeks. You can pick out the 50 you like.</w:t>
      </w:r>
    </w:p>
    <w:p w14:paraId="717DCADA">
      <w:pPr>
        <w:rPr>
          <w:rFonts w:ascii="Times New Roman" w:hAnsi="Times New Roman" w:cs="Times New Roman"/>
          <w:color w:val="auto"/>
        </w:rPr>
      </w:pPr>
      <w:r>
        <w:rPr>
          <w:rFonts w:ascii="Times New Roman" w:hAnsi="Times New Roman" w:cs="Times New Roman"/>
          <w:color w:val="auto"/>
        </w:rPr>
        <w:t xml:space="preserve">M: That sounds great. </w:t>
      </w:r>
    </w:p>
    <w:p w14:paraId="01DBF1D4">
      <w:pPr>
        <w:rPr>
          <w:rFonts w:ascii="Times New Roman" w:hAnsi="Times New Roman" w:cs="Times New Roman"/>
          <w:color w:val="auto"/>
        </w:rPr>
      </w:pPr>
      <w:r>
        <w:rPr>
          <w:rFonts w:ascii="Times New Roman" w:hAnsi="Times New Roman" w:cs="Times New Roman"/>
          <w:color w:val="auto"/>
        </w:rPr>
        <w:t>听下面一段独白，回答第17至第20四个小题。现在，你有20秒钟的时间阅读这四个小题。</w:t>
      </w:r>
    </w:p>
    <w:p w14:paraId="6DD90364">
      <w:pPr>
        <w:rPr>
          <w:rFonts w:ascii="Times New Roman" w:hAnsi="Times New Roman" w:cs="Times New Roman"/>
          <w:color w:val="auto"/>
        </w:rPr>
      </w:pPr>
      <w:r>
        <w:rPr>
          <w:rFonts w:ascii="Times New Roman" w:hAnsi="Times New Roman" w:cs="Times New Roman"/>
          <w:color w:val="auto"/>
        </w:rPr>
        <w:t>(Text 10)</w:t>
      </w:r>
    </w:p>
    <w:p w14:paraId="39640812">
      <w:pPr>
        <w:rPr>
          <w:rFonts w:ascii="Times New Roman" w:hAnsi="Times New Roman" w:cs="Times New Roman"/>
          <w:color w:val="auto"/>
        </w:rPr>
      </w:pPr>
      <w:r>
        <w:rPr>
          <w:rFonts w:ascii="Times New Roman" w:hAnsi="Times New Roman" w:cs="Times New Roman" w:hint="eastAsia"/>
          <w:color w:val="auto"/>
        </w:rPr>
        <w:t>W: I</w:t>
      </w:r>
      <w:r>
        <w:rPr>
          <w:rFonts w:ascii="Times New Roman" w:hAnsi="Times New Roman" w:cs="Times New Roman"/>
          <w:color w:val="auto"/>
        </w:rPr>
        <w:t>’</w:t>
      </w:r>
      <w:r>
        <w:rPr>
          <w:rFonts w:ascii="Times New Roman" w:hAnsi="Times New Roman" w:cs="Times New Roman" w:hint="eastAsia"/>
          <w:color w:val="auto"/>
        </w:rPr>
        <w:t>m really glad to see so many people signed up for this workshop. With graduation coming up soon, I know that many of you are preparing to enter the workforce for the first time. Job interviews can be an enormously stressful experience, but like most things, interviewing is a skill, not a talent, and a little practice goes a long way.</w:t>
      </w:r>
    </w:p>
    <w:p w14:paraId="4D9664F1">
      <w:pPr>
        <w:rPr>
          <w:rFonts w:ascii="Times New Roman" w:hAnsi="Times New Roman" w:cs="Times New Roman"/>
          <w:color w:val="auto"/>
        </w:rPr>
      </w:pPr>
      <w:r>
        <w:rPr>
          <w:rFonts w:ascii="Times New Roman" w:hAnsi="Times New Roman" w:cs="Times New Roman" w:hint="eastAsia"/>
          <w:color w:val="auto"/>
        </w:rPr>
        <w:t>I know many of you feel nervous just at the thought of being interviewed, but you need to remember that you</w:t>
      </w:r>
      <w:r>
        <w:rPr>
          <w:rFonts w:ascii="Times New Roman" w:hAnsi="Times New Roman" w:cs="Times New Roman"/>
          <w:color w:val="auto"/>
        </w:rPr>
        <w:t>’</w:t>
      </w:r>
      <w:r>
        <w:rPr>
          <w:rFonts w:ascii="Times New Roman" w:hAnsi="Times New Roman" w:cs="Times New Roman" w:hint="eastAsia"/>
          <w:color w:val="auto"/>
        </w:rPr>
        <w:t>ve been invited for an interview because your potential employers think you</w:t>
      </w:r>
      <w:r>
        <w:rPr>
          <w:rFonts w:ascii="Times New Roman" w:hAnsi="Times New Roman" w:cs="Times New Roman"/>
          <w:color w:val="auto"/>
        </w:rPr>
        <w:t>’</w:t>
      </w:r>
      <w:r>
        <w:rPr>
          <w:rFonts w:ascii="Times New Roman" w:hAnsi="Times New Roman" w:cs="Times New Roman" w:hint="eastAsia"/>
          <w:color w:val="auto"/>
        </w:rPr>
        <w:t>d be suitable for the job. So, have a little confidence in yourself. The best thing you can do is be prepared and professional, which will help you make a strong first impression.</w:t>
      </w:r>
    </w:p>
    <w:p w14:paraId="1DAB598E">
      <w:pPr>
        <w:rPr>
          <w:rFonts w:ascii="Times New Roman" w:hAnsi="Times New Roman" w:cs="Times New Roman"/>
          <w:color w:val="auto"/>
        </w:rPr>
      </w:pPr>
      <w:r>
        <w:rPr>
          <w:rFonts w:ascii="Times New Roman" w:hAnsi="Times New Roman" w:cs="Times New Roman" w:hint="eastAsia"/>
          <w:color w:val="auto"/>
        </w:rPr>
        <w:t>Before an interview, you should always review your résumé and application, which is why I asked you all to bring an outline of your achievements, academic or otherwise, up to now. You</w:t>
      </w:r>
      <w:r>
        <w:rPr>
          <w:rFonts w:ascii="Times New Roman" w:hAnsi="Times New Roman" w:cs="Times New Roman"/>
          <w:color w:val="auto"/>
        </w:rPr>
        <w:t>’</w:t>
      </w:r>
      <w:r>
        <w:rPr>
          <w:rFonts w:ascii="Times New Roman" w:hAnsi="Times New Roman" w:cs="Times New Roman" w:hint="eastAsia"/>
          <w:color w:val="auto"/>
        </w:rPr>
        <w:t>ll be needing that later. Once your résumé is solid, then you can start preparing for possible interview questions. I</w:t>
      </w:r>
      <w:r>
        <w:rPr>
          <w:rFonts w:ascii="Times New Roman" w:hAnsi="Times New Roman" w:cs="Times New Roman"/>
          <w:color w:val="auto"/>
        </w:rPr>
        <w:t>’</w:t>
      </w:r>
      <w:r>
        <w:rPr>
          <w:rFonts w:ascii="Times New Roman" w:hAnsi="Times New Roman" w:cs="Times New Roman" w:hint="eastAsia"/>
          <w:color w:val="auto"/>
        </w:rPr>
        <w:t>m going to hand out a list of those questions now. You need to think about how you</w:t>
      </w:r>
      <w:r>
        <w:rPr>
          <w:rFonts w:ascii="Times New Roman" w:hAnsi="Times New Roman" w:cs="Times New Roman"/>
          <w:color w:val="auto"/>
        </w:rPr>
        <w:t>’</w:t>
      </w:r>
      <w:r>
        <w:rPr>
          <w:rFonts w:ascii="Times New Roman" w:hAnsi="Times New Roman" w:cs="Times New Roman" w:hint="eastAsia"/>
          <w:color w:val="auto"/>
        </w:rPr>
        <w:t>d answer each of them. Don</w:t>
      </w:r>
      <w:r>
        <w:rPr>
          <w:rFonts w:ascii="Times New Roman" w:hAnsi="Times New Roman" w:cs="Times New Roman"/>
          <w:color w:val="auto"/>
        </w:rPr>
        <w:t>’</w:t>
      </w:r>
      <w:r>
        <w:rPr>
          <w:rFonts w:ascii="Times New Roman" w:hAnsi="Times New Roman" w:cs="Times New Roman" w:hint="eastAsia"/>
          <w:color w:val="auto"/>
        </w:rPr>
        <w:t>t bother making note</w:t>
      </w:r>
      <w:r>
        <w:rPr>
          <w:rFonts w:ascii="Times New Roman" w:hAnsi="Times New Roman" w:cs="Times New Roman"/>
          <w:color w:val="auto"/>
        </w:rPr>
        <w:t>s — you</w:t>
      </w:r>
      <w:r>
        <w:rPr>
          <w:rFonts w:ascii="Times New Roman" w:hAnsi="Times New Roman" w:cs="Times New Roman" w:hint="eastAsia"/>
          <w:color w:val="auto"/>
        </w:rPr>
        <w:t xml:space="preserve"> can</w:t>
      </w:r>
      <w:r>
        <w:rPr>
          <w:rFonts w:ascii="Times New Roman" w:hAnsi="Times New Roman" w:cs="Times New Roman"/>
          <w:color w:val="auto"/>
        </w:rPr>
        <w:t>’</w:t>
      </w:r>
      <w:r>
        <w:rPr>
          <w:rFonts w:ascii="Times New Roman" w:hAnsi="Times New Roman" w:cs="Times New Roman" w:hint="eastAsia"/>
          <w:color w:val="auto"/>
        </w:rPr>
        <w:t>t bring notes to an interview. OK, that</w:t>
      </w:r>
      <w:r>
        <w:rPr>
          <w:rFonts w:ascii="Times New Roman" w:hAnsi="Times New Roman" w:cs="Times New Roman"/>
          <w:color w:val="auto"/>
        </w:rPr>
        <w:t>’</w:t>
      </w:r>
      <w:r>
        <w:rPr>
          <w:rFonts w:ascii="Times New Roman" w:hAnsi="Times New Roman" w:cs="Times New Roman" w:hint="eastAsia"/>
          <w:color w:val="auto"/>
        </w:rPr>
        <w:t>s all, does anyone have any questions for me?</w:t>
      </w:r>
    </w:p>
    <w:p w14:paraId="5197548E">
      <w:pPr>
        <w:rPr>
          <w:rFonts w:ascii="Times New Roman" w:hAnsi="Times New Roman" w:cs="Times New Roman"/>
          <w:color w:val="auto"/>
        </w:rPr>
      </w:pPr>
    </w:p>
    <w:p w14:paraId="69E340A7">
      <w:pPr>
        <w:spacing w:line="288" w:lineRule="auto"/>
        <w:rPr>
          <w:rFonts w:ascii="Times New Roman" w:eastAsia="宋体" w:hAnsi="Times New Roman" w:cs="Times New Roman"/>
          <w:color w:val="auto"/>
        </w:rPr>
      </w:pPr>
    </w:p>
    <w:p w14:paraId="4E343543">
      <w:pPr>
        <w:spacing w:line="288" w:lineRule="auto"/>
        <w:rPr>
          <w:rFonts w:ascii="Times New Roman" w:eastAsia="宋体" w:hAnsi="Times New Roman" w:cs="Times New Roman"/>
          <w:color w:val="auto"/>
        </w:rPr>
      </w:pPr>
    </w:p>
    <w:p w14:paraId="1CE9CDCD">
      <w:pPr>
        <w:rPr>
          <w:rFonts w:hint="eastAsia"/>
          <w:color w:val="auto"/>
        </w:rPr>
      </w:pPr>
    </w:p>
    <w:p w14:paraId="35F894D0">
      <w:pPr>
        <w:rPr>
          <w:rFonts w:hint="eastAsia"/>
          <w:color w:val="auto"/>
        </w:rPr>
      </w:pPr>
    </w:p>
    <w:sectPr>
      <w:headerReference w:type="even" r:id="rId5"/>
      <w:headerReference w:type="default" r:id="rId6"/>
      <w:footerReference w:type="even" r:id="rId7"/>
      <w:footerReference w:type="default" r:id="rId8"/>
      <w:headerReference w:type="first" r:id="rId9"/>
      <w:footerReference w:type="first" r:id="rId10"/>
      <w:pgSz w:w="11906" w:h="16838"/>
      <w:pgMar w:top="1440" w:right="1134" w:bottom="1440" w:left="1134"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392817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14:paraId="0D52E1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385B31C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2C2063A9">
    <w:pPr>
      <w:pStyle w:val="Footer"/>
    </w:pP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9F70AAF">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2B78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F4A4524">
    <w:pPr>
      <w:pStyle w:val="Header"/>
      <w:pBdr>
        <w:bottom w:val="none" w:sz="0" w:space="0" w:color="auto"/>
      </w:pBdr>
    </w:pPr>
  </w:p>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99C45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E242D89"/>
    <w:multiLevelType w:val="singleLevel"/>
    <w:tmpl w:val="BE242D89"/>
    <w:lvl w:ilvl="0">
      <w:start w:val="1"/>
      <w:numFmt w:val="chineseCounting"/>
      <w:suff w:val="nothing"/>
      <w:lvlText w:val="%1、"/>
      <w:lvlJc w:val="left"/>
      <w:rPr>
        <w:rFonts w:hint="eastAsia"/>
      </w:rPr>
    </w:lvl>
  </w:abstractNum>
  <w:abstractNum w:abstractNumId="1">
    <w:nsid w:val="27E95251"/>
    <w:multiLevelType w:val="singleLevel"/>
    <w:tmpl w:val="27E95251"/>
    <w:lvl w:ilvl="0">
      <w:start w:val="1"/>
      <w:numFmt w:val="decimal"/>
      <w:lvlText w:val="%1."/>
      <w:lvlJc w:val="left"/>
      <w:pPr>
        <w:tabs>
          <w:tab w:val="left" w:pos="312"/>
        </w:tabs>
      </w:pPr>
    </w:lvl>
  </w:abstractNum>
  <w:abstractNum w:abstractNumId="2">
    <w:nsid w:val="46FD4FD8"/>
    <w:multiLevelType w:val="singleLevel"/>
    <w:tmpl w:val="46FD4FD8"/>
    <w:lvl w:ilvl="0">
      <w:start w:val="61"/>
      <w:numFmt w:val="decimal"/>
      <w:suff w:val="space"/>
      <w:lvlText w:val="%1."/>
      <w:lvlJc w:val="left"/>
    </w:lvl>
  </w:abstractNum>
  <w:abstractNum w:abstractNumId="3">
    <w:nsid w:val="5657C218"/>
    <w:multiLevelType w:val="singleLevel"/>
    <w:tmpl w:val="5657C218"/>
    <w:lvl w:ilvl="0">
      <w:start w:val="56"/>
      <w:numFmt w:val="decimal"/>
      <w:suff w:val="space"/>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7AF"/>
    <w:rsid w:val="004151FC"/>
    <w:rsid w:val="00502F97"/>
    <w:rsid w:val="00676702"/>
    <w:rsid w:val="007267AF"/>
    <w:rsid w:val="007E7D38"/>
    <w:rsid w:val="009201B6"/>
    <w:rsid w:val="00BC1431"/>
    <w:rsid w:val="00C02FC6"/>
    <w:rsid w:val="00FE341C"/>
    <w:rsid w:val="03926FEA"/>
    <w:rsid w:val="0F5104B8"/>
    <w:rsid w:val="10B9797C"/>
    <w:rsid w:val="117638CA"/>
    <w:rsid w:val="16497741"/>
    <w:rsid w:val="19953EE6"/>
    <w:rsid w:val="1D435843"/>
    <w:rsid w:val="1E695AA8"/>
    <w:rsid w:val="1FA027D1"/>
    <w:rsid w:val="1FC00B90"/>
    <w:rsid w:val="207535DF"/>
    <w:rsid w:val="21751354"/>
    <w:rsid w:val="25866803"/>
    <w:rsid w:val="26BC54FD"/>
    <w:rsid w:val="29BD0A4A"/>
    <w:rsid w:val="2F8F073B"/>
    <w:rsid w:val="3A2C0CC1"/>
    <w:rsid w:val="3DCE4E7F"/>
    <w:rsid w:val="4E41311A"/>
    <w:rsid w:val="51033A1C"/>
    <w:rsid w:val="577B7AF2"/>
    <w:rsid w:val="584E738D"/>
    <w:rsid w:val="5ABB344D"/>
    <w:rsid w:val="5E0205FA"/>
    <w:rsid w:val="652436D3"/>
    <w:rsid w:val="681664BC"/>
    <w:rsid w:val="710C3F08"/>
    <w:rsid w:val="73C632C3"/>
    <w:rsid w:val="75AE54EE"/>
    <w:rsid w:val="7A9B28DD"/>
    <w:rsid w:val="7E624B62"/>
  </w:rsids>
  <w:docVars>
    <w:docVar w:name="commondata" w:val="eyJoZGlkIjoiODkwOWEzYmJjNmJjZTNkZmNhOGY3MDAyMGU5NjNhYjEifQ=="/>
    <w:docVar w:name="KSO_WPS_MARK_KEY" w:val="46af9db4-eb4a-4eb2-81a8-0b5e92d0def8"/>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uiPriority w:val="1"/>
    <w:qFormat/>
    <w:rPr>
      <w:rFonts w:ascii="宋体" w:eastAsia="宋体" w:hAnsi="宋体" w:cs="宋体"/>
      <w:sz w:val="21"/>
      <w:szCs w:val="21"/>
    </w:rPr>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paragraph" w:customStyle="1" w:styleId="2">
    <w:name w:val="正文文本 (2)"/>
    <w:basedOn w:val="Normal"/>
    <w:qFormat/>
    <w:pPr>
      <w:spacing w:line="364" w:lineRule="exact"/>
      <w:ind w:firstLine="420"/>
      <w:jc w:val="left"/>
    </w:pPr>
    <w:rPr>
      <w:rFonts w:ascii="宋体" w:hAnsi="宋体" w:cs="宋体"/>
      <w:kern w:val="0"/>
      <w:sz w:val="22"/>
      <w:szCs w:val="22"/>
      <w:lang w:val="zh-CN" w:bidi="zh-CN"/>
    </w:rPr>
  </w:style>
  <w:style w:type="paragraph" w:customStyle="1" w:styleId="CM1">
    <w:name w:val="CM1"/>
    <w:basedOn w:val="Default"/>
    <w:next w:val="Default"/>
    <w:uiPriority w:val="99"/>
    <w:unhideWhenUsed/>
    <w:qFormat/>
    <w:pPr>
      <w:spacing w:beforeLines="0" w:afterLines="0"/>
    </w:pPr>
    <w:rPr>
      <w:rFonts w:hint="default"/>
      <w:sz w:val="24"/>
      <w:szCs w:val="24"/>
    </w:rPr>
  </w:style>
  <w:style w:type="paragraph" w:customStyle="1" w:styleId="Default">
    <w:name w:val="Default"/>
    <w:uiPriority w:val="99"/>
    <w:unhideWhenUsed/>
    <w:qFormat/>
    <w:pPr>
      <w:widowControl w:val="0"/>
      <w:autoSpaceDE w:val="0"/>
      <w:autoSpaceDN w:val="0"/>
      <w:adjustRightInd w:val="0"/>
      <w:spacing w:beforeLines="0" w:afterLines="0"/>
    </w:pPr>
    <w:rPr>
      <w:rFonts w:ascii="宋体" w:eastAsia="宋体" w:hAnsi="宋体" w:cs="Times New Roman" w:hint="eastAsia"/>
      <w:color w:val="000000"/>
      <w:sz w:val="24"/>
      <w:szCs w:val="24"/>
    </w:rPr>
  </w:style>
  <w:style w:type="paragraph" w:customStyle="1" w:styleId="CM10">
    <w:name w:val="CM10"/>
    <w:basedOn w:val="Default"/>
    <w:next w:val="Default"/>
    <w:uiPriority w:val="99"/>
    <w:unhideWhenUsed/>
    <w:qFormat/>
    <w:pPr>
      <w:spacing w:beforeLines="0" w:afterLines="0"/>
    </w:pPr>
    <w:rPr>
      <w:rFonts w:hint="default"/>
      <w:sz w:val="24"/>
      <w:szCs w:val="24"/>
    </w:rPr>
  </w:style>
  <w:style w:type="paragraph" w:styleId="ListParagraph">
    <w:name w:val="List Paragraph"/>
    <w:basedOn w:val="Normal"/>
    <w:uiPriority w:val="1"/>
    <w:qFormat/>
    <w:pPr>
      <w:ind w:left="531" w:hanging="420"/>
    </w:pPr>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foot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5</Pages>
  <Words>3068</Words>
  <Characters>7421</Characters>
  <Application>Microsoft Office Word</Application>
  <DocSecurity>0</DocSecurity>
  <Lines>1</Lines>
  <Paragraphs>1</Paragraphs>
  <ScaleCrop>false</ScaleCrop>
  <Company/>
  <LinksUpToDate>false</LinksUpToDate>
  <CharactersWithSpaces>8731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勿忘初心</cp:lastModifiedBy>
  <cp:revision>5</cp:revision>
  <dcterms:created xsi:type="dcterms:W3CDTF">2016-08-25T01:34:00Z</dcterms:created>
  <dcterms:modified xsi:type="dcterms:W3CDTF">2025-02-17T02:16:51Z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